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C567C2" w14:textId="20537C63" w:rsidR="003F5FEB" w:rsidRDefault="003F5FEB" w:rsidP="003F5FEB">
      <w:pPr>
        <w:pStyle w:val="aa"/>
        <w:bidi w:val="0"/>
        <w:jc w:val="center"/>
        <w:rPr>
          <w:rFonts w:ascii="David" w:hAnsi="David" w:cs="David"/>
          <w:sz w:val="24"/>
          <w:szCs w:val="24"/>
          <w:shd w:val="clear" w:color="auto" w:fill="FFFFFF"/>
        </w:rPr>
      </w:pPr>
      <w:bookmarkStart w:id="0" w:name="_GoBack"/>
      <w:bookmarkEnd w:id="0"/>
      <w:r w:rsidRPr="00E92C51">
        <w:rPr>
          <w:rFonts w:ascii="David" w:hAnsi="David" w:cs="David"/>
          <w:sz w:val="24"/>
          <w:szCs w:val="24"/>
          <w:shd w:val="clear" w:color="auto" w:fill="FFFFFF"/>
        </w:rPr>
        <w:t>"Shall I Weep on the Fifth Month?" (Zecharya 7:3):</w:t>
      </w:r>
    </w:p>
    <w:p w14:paraId="062A5034" w14:textId="77777777" w:rsidR="003F5FEB" w:rsidRPr="00E92C51" w:rsidRDefault="003F5FEB" w:rsidP="003F5FEB">
      <w:pPr>
        <w:pStyle w:val="aa"/>
        <w:bidi w:val="0"/>
        <w:jc w:val="center"/>
        <w:rPr>
          <w:rFonts w:ascii="David" w:hAnsi="David" w:cs="David"/>
          <w:sz w:val="24"/>
          <w:szCs w:val="24"/>
        </w:rPr>
      </w:pPr>
      <w:r w:rsidRPr="00E92C51">
        <w:rPr>
          <w:rFonts w:ascii="David" w:hAnsi="David" w:cs="David"/>
          <w:sz w:val="24"/>
          <w:szCs w:val="24"/>
          <w:shd w:val="clear" w:color="auto" w:fill="FFFFFF"/>
        </w:rPr>
        <w:t>A straightforward question and an Ambiguous response</w:t>
      </w:r>
    </w:p>
    <w:p w14:paraId="5121DCC2" w14:textId="2AF9DDF9" w:rsidR="0091750D" w:rsidRDefault="0091750D" w:rsidP="0091750D">
      <w:pPr>
        <w:tabs>
          <w:tab w:val="left" w:pos="3784"/>
          <w:tab w:val="center" w:pos="5102"/>
        </w:tabs>
        <w:bidi/>
        <w:spacing w:after="0" w:line="360" w:lineRule="auto"/>
        <w:rPr>
          <w:rFonts w:ascii="Narkisim" w:hAnsi="Narkisim" w:cs="Narkisim" w:hint="cs"/>
          <w:b/>
          <w:bCs/>
          <w:sz w:val="24"/>
          <w:szCs w:val="24"/>
          <w:rtl/>
          <w:lang w:bidi="he-IL"/>
        </w:rPr>
      </w:pPr>
    </w:p>
    <w:p w14:paraId="1B1ED219" w14:textId="46097F40" w:rsidR="0091750D" w:rsidRDefault="003F5FEB" w:rsidP="003F5FEB">
      <w:pPr>
        <w:tabs>
          <w:tab w:val="left" w:pos="3784"/>
          <w:tab w:val="center" w:pos="5102"/>
        </w:tabs>
        <w:bidi/>
        <w:spacing w:after="0" w:line="360" w:lineRule="auto"/>
        <w:jc w:val="right"/>
        <w:rPr>
          <w:rFonts w:ascii="Narkisim" w:hAnsi="Narkisim" w:cs="Narkisim"/>
          <w:b/>
          <w:bCs/>
          <w:sz w:val="24"/>
          <w:szCs w:val="24"/>
          <w:rtl/>
          <w:lang w:bidi="he-IL"/>
        </w:rPr>
      </w:pPr>
      <w:r>
        <w:rPr>
          <w:rFonts w:ascii="Narkisim" w:hAnsi="Narkisim" w:cs="Narkisim"/>
          <w:b/>
          <w:bCs/>
          <w:sz w:val="28"/>
          <w:szCs w:val="28"/>
          <w:lang w:bidi="he-IL"/>
        </w:rPr>
        <w:t xml:space="preserve">Rav Yair Kahn </w:t>
      </w:r>
      <w:r w:rsidRPr="003F5FEB">
        <w:rPr>
          <w:rFonts w:ascii="Narkisim" w:hAnsi="Narkisim" w:cs="Narkisim"/>
          <w:sz w:val="28"/>
          <w:szCs w:val="28"/>
          <w:lang w:bidi="he-IL"/>
        </w:rPr>
        <w:t>(yairkn@gmail.com</w:t>
      </w:r>
      <w:r>
        <w:rPr>
          <w:rFonts w:ascii="Narkisim" w:hAnsi="Narkisim" w:cs="Narkisim"/>
          <w:sz w:val="28"/>
          <w:szCs w:val="28"/>
          <w:lang w:bidi="he-IL"/>
        </w:rPr>
        <w:t>)</w:t>
      </w:r>
    </w:p>
    <w:p w14:paraId="4F018E4F" w14:textId="09BD4BDD" w:rsidR="003F5FEB" w:rsidRDefault="003F5FEB" w:rsidP="003F5FEB">
      <w:pPr>
        <w:tabs>
          <w:tab w:val="left" w:pos="3784"/>
          <w:tab w:val="center" w:pos="5102"/>
        </w:tabs>
        <w:bidi/>
        <w:spacing w:after="0" w:line="360" w:lineRule="auto"/>
        <w:rPr>
          <w:rFonts w:ascii="Narkisim" w:hAnsi="Narkisim" w:cs="Narkisim" w:hint="cs"/>
          <w:b/>
          <w:bCs/>
          <w:sz w:val="24"/>
          <w:szCs w:val="24"/>
          <w:rtl/>
          <w:lang w:bidi="he-IL"/>
        </w:rPr>
      </w:pPr>
    </w:p>
    <w:p w14:paraId="2918166F" w14:textId="77777777" w:rsidR="003F5FEB" w:rsidRPr="00350D7C" w:rsidRDefault="003F5FEB" w:rsidP="003F5FEB">
      <w:pPr>
        <w:pStyle w:val="aa"/>
        <w:rPr>
          <w:rFonts w:ascii="David" w:hAnsi="David" w:cs="David" w:hint="cs"/>
          <w:sz w:val="24"/>
          <w:szCs w:val="24"/>
          <w:rtl/>
        </w:rPr>
      </w:pPr>
    </w:p>
    <w:p w14:paraId="1C215633" w14:textId="77777777" w:rsidR="003F5FEB" w:rsidRPr="003F5FEB" w:rsidRDefault="003F5FEB" w:rsidP="003F5FEB">
      <w:pPr>
        <w:pStyle w:val="aa"/>
        <w:bidi w:val="0"/>
        <w:rPr>
          <w:rFonts w:ascii="David" w:hAnsi="David" w:cs="David"/>
          <w:sz w:val="24"/>
          <w:szCs w:val="24"/>
        </w:rPr>
      </w:pPr>
      <w:r w:rsidRPr="003F5FEB">
        <w:rPr>
          <w:rFonts w:ascii="David" w:hAnsi="David" w:cs="David"/>
          <w:sz w:val="24"/>
          <w:szCs w:val="24"/>
        </w:rPr>
        <w:t>1. Yerushalmi Tractate Yoma 1; 1</w:t>
      </w:r>
    </w:p>
    <w:p w14:paraId="45F4AD02" w14:textId="77777777" w:rsidR="003F5FEB" w:rsidRPr="003F5FEB" w:rsidRDefault="003F5FEB" w:rsidP="003F5FEB">
      <w:pPr>
        <w:pStyle w:val="aa"/>
        <w:bidi w:val="0"/>
        <w:rPr>
          <w:rFonts w:ascii="David" w:hAnsi="David" w:cs="David" w:hint="cs"/>
          <w:b w:val="0"/>
          <w:bCs w:val="0"/>
          <w:sz w:val="24"/>
          <w:szCs w:val="24"/>
          <w:rtl/>
        </w:rPr>
      </w:pPr>
      <w:r w:rsidRPr="003F5FEB">
        <w:rPr>
          <w:rFonts w:ascii="David" w:hAnsi="David" w:cs="David"/>
          <w:b w:val="0"/>
          <w:bCs w:val="0"/>
          <w:sz w:val="24"/>
          <w:szCs w:val="24"/>
          <w:rtl/>
        </w:rPr>
        <w:t>אמרו כל דור שאינו נבנה בימיו מעלין עליו כאילו הוא החריבו</w:t>
      </w:r>
    </w:p>
    <w:p w14:paraId="569DEE55" w14:textId="77777777" w:rsidR="003F5FEB" w:rsidRPr="003F5FEB" w:rsidRDefault="003F5FEB" w:rsidP="003F5FEB">
      <w:pPr>
        <w:pStyle w:val="aa"/>
        <w:bidi w:val="0"/>
        <w:rPr>
          <w:rFonts w:ascii="David" w:hAnsi="David" w:cs="David"/>
          <w:b w:val="0"/>
          <w:bCs w:val="0"/>
          <w:sz w:val="24"/>
          <w:szCs w:val="24"/>
          <w:rtl/>
        </w:rPr>
      </w:pPr>
    </w:p>
    <w:p w14:paraId="03CD0D19" w14:textId="77777777" w:rsidR="003F5FEB" w:rsidRPr="003F5FEB" w:rsidRDefault="003F5FEB" w:rsidP="003F5FEB">
      <w:pPr>
        <w:pStyle w:val="aa"/>
        <w:bidi w:val="0"/>
        <w:rPr>
          <w:rFonts w:ascii="David" w:hAnsi="David" w:cs="David"/>
          <w:sz w:val="24"/>
          <w:szCs w:val="24"/>
          <w:rtl/>
        </w:rPr>
      </w:pPr>
      <w:r w:rsidRPr="003F5FEB">
        <w:rPr>
          <w:rFonts w:ascii="David" w:hAnsi="David" w:cs="David"/>
          <w:sz w:val="24"/>
          <w:szCs w:val="24"/>
        </w:rPr>
        <w:t>2. Letter from Rav Abraham Hacohen Kook</w:t>
      </w:r>
    </w:p>
    <w:p w14:paraId="6C7C1FDE" w14:textId="77777777" w:rsidR="003F5FEB" w:rsidRPr="003F5FEB" w:rsidRDefault="003F5FEB" w:rsidP="003F5FEB">
      <w:pPr>
        <w:pStyle w:val="aa"/>
        <w:bidi w:val="0"/>
        <w:rPr>
          <w:rFonts w:ascii="David" w:hAnsi="David" w:cs="David"/>
          <w:b w:val="0"/>
          <w:bCs w:val="0"/>
          <w:sz w:val="24"/>
          <w:szCs w:val="24"/>
        </w:rPr>
      </w:pPr>
      <w:r w:rsidRPr="003F5FEB">
        <w:rPr>
          <w:rFonts w:ascii="David" w:hAnsi="David" w:cs="David"/>
          <w:b w:val="0"/>
          <w:bCs w:val="0"/>
          <w:sz w:val="24"/>
          <w:szCs w:val="24"/>
          <w:rtl/>
        </w:rPr>
        <w:t>ב"ה יום י"ט לחדש תמוז תר"פ, שנה ראשונה לאחינו הנציב העליון של ארץ ישראל, מר אליעזר בן מנחם סיר הרברט סמואל יר"ה</w:t>
      </w:r>
      <w:r w:rsidRPr="003F5FEB">
        <w:rPr>
          <w:rFonts w:ascii="David" w:hAnsi="David" w:cs="David" w:hint="cs"/>
          <w:b w:val="0"/>
          <w:bCs w:val="0"/>
          <w:sz w:val="24"/>
          <w:szCs w:val="24"/>
          <w:rtl/>
        </w:rPr>
        <w:t xml:space="preserve"> ... </w:t>
      </w:r>
      <w:r w:rsidRPr="003F5FEB">
        <w:rPr>
          <w:rFonts w:ascii="David" w:hAnsi="David" w:cs="David"/>
          <w:b w:val="0"/>
          <w:bCs w:val="0"/>
          <w:sz w:val="24"/>
          <w:szCs w:val="24"/>
          <w:rtl/>
        </w:rPr>
        <w:t>מכתבו היקר קבלתי, ורגשות ששונו בתשועת ה' אשר הפליא לעשות עמנו, ביסוד גאולתנו במינויו העליון של אחינו השר הגדול שליט"א, מלאה את שמחת לבבי, בראותי כי גם זקני הדור מרגישים וחשים את אור הישו</w:t>
      </w:r>
      <w:r w:rsidRPr="003F5FEB">
        <w:rPr>
          <w:rFonts w:ascii="David" w:hAnsi="David" w:cs="David" w:hint="cs"/>
          <w:b w:val="0"/>
          <w:bCs w:val="0"/>
          <w:sz w:val="24"/>
          <w:szCs w:val="24"/>
          <w:rtl/>
        </w:rPr>
        <w:t xml:space="preserve">עה, </w:t>
      </w:r>
      <w:r w:rsidRPr="003F5FEB">
        <w:rPr>
          <w:rFonts w:ascii="David" w:hAnsi="David" w:cs="David"/>
          <w:b w:val="0"/>
          <w:bCs w:val="0"/>
          <w:sz w:val="24"/>
          <w:szCs w:val="24"/>
          <w:rtl/>
        </w:rPr>
        <w:t xml:space="preserve">וזה הוא סימן יפה לבית ישראל ותחייתו. אמנם במה שנוגע לסגולת הצומות, חושב אני כי עד אשר יכונן </w:t>
      </w:r>
      <w:r w:rsidRPr="003F5FEB">
        <w:rPr>
          <w:rFonts w:ascii="David" w:hAnsi="David" w:cs="David" w:hint="cs"/>
          <w:b w:val="0"/>
          <w:bCs w:val="0"/>
          <w:sz w:val="24"/>
          <w:szCs w:val="24"/>
          <w:rtl/>
        </w:rPr>
        <w:t>ה'</w:t>
      </w:r>
      <w:r w:rsidRPr="003F5FEB">
        <w:rPr>
          <w:rFonts w:ascii="David" w:hAnsi="David" w:cs="David"/>
          <w:b w:val="0"/>
          <w:bCs w:val="0"/>
          <w:sz w:val="24"/>
          <w:szCs w:val="24"/>
        </w:rPr>
        <w:t xml:space="preserve"> </w:t>
      </w:r>
      <w:r w:rsidRPr="003F5FEB">
        <w:rPr>
          <w:rFonts w:ascii="David" w:hAnsi="David" w:cs="David"/>
          <w:b w:val="0"/>
          <w:bCs w:val="0"/>
          <w:sz w:val="24"/>
          <w:szCs w:val="24"/>
          <w:rtl/>
        </w:rPr>
        <w:t>את בית מקדשנו החרב לעינינו בהר מרום הרים לתפארת לעיני כל העמים, אי אפשר לנו לבטל אותם</w:t>
      </w:r>
      <w:r w:rsidRPr="003F5FEB">
        <w:rPr>
          <w:rFonts w:ascii="David" w:hAnsi="David" w:cs="David"/>
          <w:b w:val="0"/>
          <w:bCs w:val="0"/>
          <w:sz w:val="24"/>
          <w:szCs w:val="24"/>
        </w:rPr>
        <w:t xml:space="preserve"> ... </w:t>
      </w:r>
      <w:r w:rsidRPr="003F5FEB">
        <w:rPr>
          <w:rFonts w:ascii="David" w:hAnsi="David" w:cs="David"/>
          <w:b w:val="0"/>
          <w:bCs w:val="0"/>
          <w:sz w:val="24"/>
          <w:szCs w:val="24"/>
          <w:rtl/>
        </w:rPr>
        <w:t>וכאשר יאיר ה' לנו באור ישועתו הכוללת יהפכו הצומות כולם לששון ולשמחה ולמועדים טובים ואור הישועה הגמורה, ופאר משיח צדקנו ובנין בית מקדשנו יבואו לנו, ע"י מה שלא נשכח את בית אלוקינו ואת אחיו כולם, כל עם ה' הנמצאים במיצר, ונשתתף בצערם ויגונם על ידי צומי תעניתנו כמאז, ויחד עם זה נתאמץ לרומם בארצנו הקדושה, את קרן הקדש, ברוח טהור מלא אמונת אומן בדבר ה' הנאמן לעולם, ובהודות לה' על חסדו ואמת</w:t>
      </w:r>
      <w:r w:rsidRPr="003F5FEB">
        <w:rPr>
          <w:rFonts w:ascii="David" w:hAnsi="David" w:cs="David" w:hint="cs"/>
          <w:b w:val="0"/>
          <w:bCs w:val="0"/>
          <w:sz w:val="24"/>
          <w:szCs w:val="24"/>
          <w:rtl/>
        </w:rPr>
        <w:t xml:space="preserve">ו. </w:t>
      </w:r>
    </w:p>
    <w:p w14:paraId="70DF72CB" w14:textId="77777777" w:rsidR="003F5FEB" w:rsidRPr="003F5FEB" w:rsidRDefault="003F5FEB" w:rsidP="003F5FEB">
      <w:pPr>
        <w:pStyle w:val="aa"/>
        <w:bidi w:val="0"/>
        <w:rPr>
          <w:rFonts w:ascii="David" w:hAnsi="David" w:cs="David"/>
          <w:b w:val="0"/>
          <w:bCs w:val="0"/>
          <w:sz w:val="24"/>
          <w:szCs w:val="24"/>
          <w:rtl/>
        </w:rPr>
      </w:pPr>
    </w:p>
    <w:p w14:paraId="4743CC5C" w14:textId="77777777" w:rsidR="003F5FEB" w:rsidRPr="003F5FEB" w:rsidRDefault="003F5FEB" w:rsidP="003F5FEB">
      <w:pPr>
        <w:pStyle w:val="aa"/>
        <w:bidi w:val="0"/>
        <w:rPr>
          <w:rFonts w:ascii="David" w:hAnsi="David" w:cs="David"/>
          <w:sz w:val="24"/>
          <w:szCs w:val="24"/>
        </w:rPr>
      </w:pPr>
      <w:r w:rsidRPr="003F5FEB">
        <w:rPr>
          <w:rFonts w:ascii="David" w:hAnsi="David" w:cs="David"/>
          <w:sz w:val="24"/>
          <w:szCs w:val="24"/>
        </w:rPr>
        <w:t>3. Adresses of Rav Tzi Yehuda Kook Yom Yerushalayim 1968</w:t>
      </w:r>
    </w:p>
    <w:p w14:paraId="0F03AD95" w14:textId="77777777" w:rsidR="003F5FEB" w:rsidRPr="003F5FEB" w:rsidRDefault="003F5FEB" w:rsidP="003F5FEB">
      <w:pPr>
        <w:pStyle w:val="aa"/>
        <w:bidi w:val="0"/>
        <w:rPr>
          <w:rFonts w:ascii="David" w:hAnsi="David" w:cs="David"/>
          <w:b w:val="0"/>
          <w:bCs w:val="0"/>
          <w:sz w:val="24"/>
          <w:szCs w:val="24"/>
          <w:rtl/>
        </w:rPr>
      </w:pPr>
      <w:r w:rsidRPr="003F5FEB">
        <w:rPr>
          <w:rFonts w:ascii="David" w:hAnsi="David" w:cs="David" w:hint="cs"/>
          <w:b w:val="0"/>
          <w:bCs w:val="0"/>
          <w:sz w:val="24"/>
          <w:szCs w:val="24"/>
          <w:rtl/>
        </w:rPr>
        <w:t>אבל הצומות שנצטוינו ע:י הנביאים אין יד שיכולה לגעת. אנו נמצאים בתוך תהליך הסטורי של גאולת ישראל, וכל זמן שלא יקומו נביאים בישראל או סנהדרין גדולה הרואים את הדברים בשלמותם, אין לנו רשות לקצץ ולשנות דברים חלקיים. יש להבין שהצומות היום הם המשך של שורש הצער של העבר על חורבן בית המקדש, והדברים כואבים עד עצם היום הזה. צריך לראות את יד ה' במעשים שקרו לנו בימים אלה. יש לצום ולהתאבל על חורבן בית המקדש והגלות, ויחד עם זה לראות ולהכיר את אור הישועה שהולכת וזורחת בימינו</w:t>
      </w:r>
    </w:p>
    <w:p w14:paraId="1B26DD89" w14:textId="77777777" w:rsidR="003F5FEB" w:rsidRPr="003F5FEB" w:rsidRDefault="003F5FEB" w:rsidP="003F5FEB">
      <w:pPr>
        <w:pStyle w:val="aa"/>
        <w:bidi w:val="0"/>
        <w:rPr>
          <w:rFonts w:ascii="David" w:hAnsi="David" w:cs="David"/>
          <w:b w:val="0"/>
          <w:bCs w:val="0"/>
          <w:sz w:val="24"/>
          <w:szCs w:val="24"/>
          <w:rtl/>
        </w:rPr>
      </w:pPr>
    </w:p>
    <w:p w14:paraId="3D0D9149" w14:textId="77777777" w:rsidR="003F5FEB" w:rsidRPr="003F5FEB" w:rsidRDefault="003F5FEB" w:rsidP="003F5FEB">
      <w:pPr>
        <w:pStyle w:val="aa"/>
        <w:bidi w:val="0"/>
        <w:rPr>
          <w:rFonts w:ascii="David" w:hAnsi="David" w:cs="David"/>
          <w:sz w:val="24"/>
          <w:szCs w:val="24"/>
        </w:rPr>
      </w:pPr>
      <w:r w:rsidRPr="003F5FEB">
        <w:rPr>
          <w:rFonts w:ascii="David" w:hAnsi="David" w:cs="David"/>
          <w:sz w:val="24"/>
          <w:szCs w:val="24"/>
        </w:rPr>
        <w:t xml:space="preserve">4. </w:t>
      </w:r>
      <w:r w:rsidRPr="003F5FEB">
        <w:rPr>
          <w:rFonts w:ascii="David" w:hAnsi="David" w:cs="David" w:hint="cs"/>
          <w:sz w:val="24"/>
          <w:szCs w:val="24"/>
        </w:rPr>
        <w:t>A</w:t>
      </w:r>
      <w:r w:rsidRPr="003F5FEB">
        <w:rPr>
          <w:rFonts w:ascii="David" w:hAnsi="David" w:cs="David"/>
          <w:sz w:val="24"/>
          <w:szCs w:val="24"/>
        </w:rPr>
        <w:t>barbanel Zecharya chapter 7</w:t>
      </w:r>
    </w:p>
    <w:p w14:paraId="4C8B600E" w14:textId="77777777" w:rsidR="003F5FEB" w:rsidRPr="003F5FEB" w:rsidRDefault="003F5FEB" w:rsidP="003F5FEB">
      <w:pPr>
        <w:pStyle w:val="aa"/>
        <w:bidi w:val="0"/>
        <w:rPr>
          <w:rFonts w:ascii="David" w:hAnsi="David" w:cs="David" w:hint="cs"/>
          <w:b w:val="0"/>
          <w:bCs w:val="0"/>
          <w:sz w:val="24"/>
          <w:szCs w:val="24"/>
          <w:rtl/>
        </w:rPr>
      </w:pPr>
      <w:r w:rsidRPr="003F5FEB">
        <w:rPr>
          <w:rFonts w:ascii="David" w:hAnsi="David" w:cs="David"/>
          <w:b w:val="0"/>
          <w:bCs w:val="0"/>
          <w:sz w:val="24"/>
          <w:szCs w:val="24"/>
          <w:rtl/>
        </w:rPr>
        <w:t>למה שאלו בלבד על החדש החמישי ולא שאלו על השביעי והרביעי והי</w:t>
      </w:r>
      <w:r w:rsidRPr="003F5FEB">
        <w:rPr>
          <w:rFonts w:ascii="David" w:hAnsi="David" w:cs="David" w:hint="cs"/>
          <w:b w:val="0"/>
          <w:bCs w:val="0"/>
          <w:sz w:val="24"/>
          <w:szCs w:val="24"/>
          <w:rtl/>
        </w:rPr>
        <w:t>ה</w:t>
      </w:r>
      <w:r w:rsidRPr="003F5FEB">
        <w:rPr>
          <w:rFonts w:ascii="David" w:hAnsi="David" w:cs="David"/>
          <w:b w:val="0"/>
          <w:bCs w:val="0"/>
          <w:sz w:val="24"/>
          <w:szCs w:val="24"/>
          <w:rtl/>
        </w:rPr>
        <w:t xml:space="preserve"> כי הנה ראוי להם לשאול על ארבע צומות יחד לא על צום החדש החמישי בלבד, כל שכן שבתשובה נזכר הז' עם החמישי באומרו כי צמתם וספוד בחמישי ובשביעי והשיבם אם כן על מה שלא שאלו:</w:t>
      </w:r>
    </w:p>
    <w:p w14:paraId="19F0DE51" w14:textId="77777777" w:rsidR="003F5FEB" w:rsidRPr="003F5FEB" w:rsidRDefault="003F5FEB" w:rsidP="003F5FEB">
      <w:pPr>
        <w:pStyle w:val="aa"/>
        <w:bidi w:val="0"/>
        <w:rPr>
          <w:rFonts w:ascii="David" w:hAnsi="David" w:cs="David"/>
          <w:b w:val="0"/>
          <w:bCs w:val="0"/>
          <w:sz w:val="24"/>
          <w:szCs w:val="24"/>
          <w:rtl/>
        </w:rPr>
      </w:pPr>
    </w:p>
    <w:p w14:paraId="488D8C1D" w14:textId="77777777" w:rsidR="003F5FEB" w:rsidRPr="003F5FEB" w:rsidRDefault="003F5FEB" w:rsidP="003F5FEB">
      <w:pPr>
        <w:pStyle w:val="aa"/>
        <w:bidi w:val="0"/>
        <w:rPr>
          <w:rFonts w:ascii="David" w:hAnsi="David" w:cs="David"/>
          <w:sz w:val="24"/>
          <w:szCs w:val="24"/>
        </w:rPr>
      </w:pPr>
      <w:r w:rsidRPr="003F5FEB">
        <w:rPr>
          <w:rFonts w:ascii="David" w:hAnsi="David" w:cs="David"/>
          <w:sz w:val="24"/>
          <w:szCs w:val="24"/>
        </w:rPr>
        <w:t>5. Bavli Tractate Rosh Hashana 18a</w:t>
      </w:r>
    </w:p>
    <w:p w14:paraId="79450155" w14:textId="77777777" w:rsidR="003F5FEB" w:rsidRPr="003F5FEB" w:rsidRDefault="003F5FEB" w:rsidP="003F5FEB">
      <w:pPr>
        <w:pStyle w:val="aa"/>
        <w:bidi w:val="0"/>
        <w:rPr>
          <w:rFonts w:ascii="David" w:hAnsi="David" w:cs="David" w:hint="cs"/>
          <w:b w:val="0"/>
          <w:bCs w:val="0"/>
          <w:sz w:val="24"/>
          <w:szCs w:val="24"/>
        </w:rPr>
      </w:pPr>
      <w:r w:rsidRPr="003F5FEB">
        <w:rPr>
          <w:rFonts w:ascii="David" w:hAnsi="David" w:cs="David"/>
          <w:b w:val="0"/>
          <w:bCs w:val="0"/>
          <w:sz w:val="24"/>
          <w:szCs w:val="24"/>
          <w:rtl/>
        </w:rPr>
        <w:t>על ששה חדשים השלוחין יוצאין על ניסן מפני הפסח על אב מפני התענית על אלול מפני ראש השנה על תשרי מפני תקנת המועדות על כסליו מפני חנוכה ועל אדר מפני הפורים וכשהיה בית המקדש קיים יוצאין אף על אייר מפני פסח קטן. גמרא וליפקו נמי אתמוז וטבת דאמר רב חנא בר ביזנא אמר רב שמעון חסידא מאי דכתיב כה אמר ה' צבאות צום הרביעי וצום החמישי וצום השביעי וצום העשירי יהיה לבית יהודה לששון ולשמחה קרי להו צום וקרי להו ששון ושמחה ... אמר רב פפא הכי קאמר בזמן שיש שלום יהיו לששון ולשמחה יש שמד צום אין שמד ואין שלום רצו מתענין רצו אין מתענין אי הכי תשעה באב נמי אמר רב פפא שאני תשעה באב הואיל והוכפלו בו צרות דאמר מר בתשעה באב חרב הבית בראשונה ובשניה ונלכדה ביתר ונחרשה העיר</w:t>
      </w:r>
    </w:p>
    <w:p w14:paraId="6751210C" w14:textId="77777777" w:rsidR="003F5FEB" w:rsidRPr="003F5FEB" w:rsidRDefault="003F5FEB" w:rsidP="003F5FEB">
      <w:pPr>
        <w:pStyle w:val="aa"/>
        <w:bidi w:val="0"/>
        <w:rPr>
          <w:rFonts w:ascii="David" w:hAnsi="David" w:cs="David"/>
          <w:b w:val="0"/>
          <w:bCs w:val="0"/>
          <w:sz w:val="24"/>
          <w:szCs w:val="24"/>
          <w:rtl/>
        </w:rPr>
      </w:pPr>
    </w:p>
    <w:p w14:paraId="2E6DBD46" w14:textId="77777777" w:rsidR="003F5FEB" w:rsidRPr="003F5FEB" w:rsidRDefault="003F5FEB" w:rsidP="003F5FEB">
      <w:pPr>
        <w:pStyle w:val="aa"/>
        <w:bidi w:val="0"/>
        <w:rPr>
          <w:rFonts w:ascii="David" w:hAnsi="David" w:cs="David"/>
          <w:sz w:val="24"/>
          <w:szCs w:val="24"/>
        </w:rPr>
      </w:pPr>
      <w:r w:rsidRPr="003F5FEB">
        <w:rPr>
          <w:rFonts w:ascii="David" w:hAnsi="David" w:cs="David"/>
          <w:sz w:val="24"/>
          <w:szCs w:val="24"/>
        </w:rPr>
        <w:t xml:space="preserve">6. Ramban Torat Ha'adam </w:t>
      </w:r>
    </w:p>
    <w:p w14:paraId="43030032" w14:textId="756388B2" w:rsidR="003F5FEB" w:rsidRDefault="003F5FEB" w:rsidP="003F5FEB">
      <w:pPr>
        <w:pStyle w:val="aa"/>
        <w:bidi w:val="0"/>
        <w:rPr>
          <w:rFonts w:ascii="David" w:hAnsi="David" w:cs="David" w:hint="cs"/>
          <w:b w:val="0"/>
          <w:bCs w:val="0"/>
          <w:sz w:val="24"/>
          <w:szCs w:val="24"/>
        </w:rPr>
      </w:pPr>
      <w:r w:rsidRPr="003F5FEB">
        <w:rPr>
          <w:rFonts w:ascii="David" w:hAnsi="David" w:cs="David"/>
          <w:b w:val="0"/>
          <w:bCs w:val="0"/>
          <w:sz w:val="24"/>
          <w:szCs w:val="24"/>
          <w:rtl/>
        </w:rPr>
        <w:t>פירוש יש שלום היינו בזמן שבית המקדש קיים יהיו לששון ולשמחה, אין שלום כגון בזמן חורבן ואין שמד במקום ידוע בישראל רצו רוב צבור ונסכמו שלא להתענות אין ב"ד מטריחין עליהם להתענות, לפיכך אין שלוחין יוצאין, רצו רוב צבור להתענות מתענין, ועכשיו כבר רצו ונהגו להתענות בהם וקבלום עליהם, לפיכך אסור ליחיד לפרוץ גדרן</w:t>
      </w:r>
    </w:p>
    <w:p w14:paraId="06801BB0" w14:textId="7BB2EEB3" w:rsidR="003F5FEB" w:rsidRDefault="003F5FEB">
      <w:pPr>
        <w:rPr>
          <w:rFonts w:ascii="David" w:eastAsia="Calibri" w:hAnsi="David" w:cs="David"/>
          <w:sz w:val="24"/>
          <w:szCs w:val="24"/>
          <w:u w:color="C45911"/>
          <w:lang w:eastAsia="en-US" w:bidi="he-IL"/>
        </w:rPr>
      </w:pPr>
      <w:r>
        <w:rPr>
          <w:rFonts w:ascii="David" w:hAnsi="David" w:cs="David"/>
          <w:b/>
          <w:bCs/>
          <w:sz w:val="24"/>
          <w:szCs w:val="24"/>
        </w:rPr>
        <w:br w:type="page"/>
      </w:r>
    </w:p>
    <w:p w14:paraId="1A7C38F9" w14:textId="77777777" w:rsidR="003F5FEB" w:rsidRPr="003F5FEB" w:rsidRDefault="003F5FEB" w:rsidP="003F5FEB">
      <w:pPr>
        <w:pStyle w:val="aa"/>
        <w:bidi w:val="0"/>
        <w:rPr>
          <w:rFonts w:ascii="David" w:hAnsi="David" w:cs="David"/>
          <w:b w:val="0"/>
          <w:bCs w:val="0"/>
          <w:sz w:val="24"/>
          <w:szCs w:val="24"/>
        </w:rPr>
      </w:pPr>
    </w:p>
    <w:p w14:paraId="652B48DE" w14:textId="77777777" w:rsidR="003F5FEB" w:rsidRPr="003F5FEB" w:rsidRDefault="003F5FEB" w:rsidP="003F5FEB">
      <w:pPr>
        <w:pStyle w:val="aa"/>
        <w:bidi w:val="0"/>
        <w:rPr>
          <w:rFonts w:ascii="David" w:hAnsi="David" w:cs="David"/>
          <w:b w:val="0"/>
          <w:bCs w:val="0"/>
          <w:sz w:val="24"/>
          <w:szCs w:val="24"/>
          <w:rtl/>
        </w:rPr>
      </w:pPr>
    </w:p>
    <w:p w14:paraId="48974A29" w14:textId="77777777" w:rsidR="003F5FEB" w:rsidRPr="003F5FEB" w:rsidRDefault="003F5FEB" w:rsidP="003F5FEB">
      <w:pPr>
        <w:pStyle w:val="aa"/>
        <w:bidi w:val="0"/>
        <w:rPr>
          <w:rFonts w:ascii="David" w:hAnsi="David" w:cs="David"/>
          <w:sz w:val="24"/>
          <w:szCs w:val="24"/>
        </w:rPr>
      </w:pPr>
      <w:r w:rsidRPr="003F5FEB">
        <w:rPr>
          <w:rFonts w:ascii="David" w:hAnsi="David" w:cs="David"/>
          <w:sz w:val="24"/>
          <w:szCs w:val="24"/>
        </w:rPr>
        <w:t>7. Rambam's commentary on the Mishna tractate Rosh Hashana ch. 1</w:t>
      </w:r>
    </w:p>
    <w:p w14:paraId="6F04D4BE" w14:textId="77777777" w:rsidR="003F5FEB" w:rsidRPr="003F5FEB" w:rsidRDefault="003F5FEB" w:rsidP="003F5FEB">
      <w:pPr>
        <w:pStyle w:val="aa"/>
        <w:bidi w:val="0"/>
        <w:rPr>
          <w:rFonts w:ascii="David" w:hAnsi="David" w:cs="David" w:hint="cs"/>
          <w:b w:val="0"/>
          <w:bCs w:val="0"/>
          <w:sz w:val="24"/>
          <w:szCs w:val="24"/>
          <w:rtl/>
        </w:rPr>
      </w:pPr>
      <w:r w:rsidRPr="003F5FEB">
        <w:rPr>
          <w:rFonts w:ascii="David" w:hAnsi="David" w:cs="David"/>
          <w:b w:val="0"/>
          <w:bCs w:val="0"/>
          <w:sz w:val="24"/>
          <w:szCs w:val="24"/>
          <w:rtl/>
        </w:rPr>
        <w:t>ובבית שני לא היו מתענין לא עשירי בטבת ולא שבעה עשר בתמוז, אלא הרוצה יתענה או שלא יתענה ולפיכך לא היו יוצאין על טבת ועל תמוז ... והיו מתענין תשעה באב אף על פי שהוא מסור לרצונם מפני שהוכפלו בו צרות כמו שיתבאר בתעניות</w:t>
      </w:r>
    </w:p>
    <w:p w14:paraId="276272AA" w14:textId="77777777" w:rsidR="003F5FEB" w:rsidRPr="003F5FEB" w:rsidRDefault="003F5FEB" w:rsidP="003F5FEB">
      <w:pPr>
        <w:pStyle w:val="aa"/>
        <w:bidi w:val="0"/>
        <w:rPr>
          <w:rFonts w:ascii="David" w:hAnsi="David" w:cs="David"/>
          <w:b w:val="0"/>
          <w:bCs w:val="0"/>
          <w:sz w:val="24"/>
          <w:szCs w:val="24"/>
          <w:rtl/>
        </w:rPr>
      </w:pPr>
    </w:p>
    <w:p w14:paraId="06D59E21" w14:textId="77777777" w:rsidR="003F5FEB" w:rsidRPr="003F5FEB" w:rsidRDefault="003F5FEB" w:rsidP="003F5FEB">
      <w:pPr>
        <w:pStyle w:val="aa"/>
        <w:bidi w:val="0"/>
        <w:rPr>
          <w:rFonts w:ascii="David" w:hAnsi="David" w:cs="David" w:hint="cs"/>
          <w:sz w:val="24"/>
          <w:szCs w:val="24"/>
        </w:rPr>
      </w:pPr>
      <w:r w:rsidRPr="003F5FEB">
        <w:rPr>
          <w:rFonts w:ascii="David" w:hAnsi="David" w:cs="David"/>
          <w:sz w:val="24"/>
          <w:szCs w:val="24"/>
        </w:rPr>
        <w:t>8. Rambam Laws of Fasts 5; 19</w:t>
      </w:r>
      <w:r w:rsidRPr="003F5FEB">
        <w:rPr>
          <w:rFonts w:ascii="David" w:hAnsi="David" w:cs="David"/>
          <w:sz w:val="24"/>
          <w:szCs w:val="24"/>
          <w:rtl/>
        </w:rPr>
        <w:t xml:space="preserve"> </w:t>
      </w:r>
    </w:p>
    <w:p w14:paraId="4C201E92" w14:textId="77777777" w:rsidR="003F5FEB" w:rsidRPr="003F5FEB" w:rsidRDefault="003F5FEB" w:rsidP="003F5FEB">
      <w:pPr>
        <w:pStyle w:val="aa"/>
        <w:bidi w:val="0"/>
        <w:rPr>
          <w:rFonts w:ascii="David" w:hAnsi="David" w:cs="David" w:hint="cs"/>
          <w:b w:val="0"/>
          <w:bCs w:val="0"/>
          <w:sz w:val="24"/>
          <w:szCs w:val="24"/>
          <w:rtl/>
        </w:rPr>
      </w:pPr>
      <w:r w:rsidRPr="003F5FEB">
        <w:rPr>
          <w:rFonts w:ascii="David" w:hAnsi="David" w:cs="David"/>
          <w:b w:val="0"/>
          <w:bCs w:val="0"/>
          <w:sz w:val="24"/>
          <w:szCs w:val="24"/>
          <w:rtl/>
        </w:rPr>
        <w:t>כל הצומות האלו עתידים ליבטל לימות המשיח, ולא עוד אלא שהם עתידים להיות ימים טובים וימי ששון ושמחה שנאמר כה אמר ה' צבאות צום הרביעי וצום החמישי וצום השביעי וצום העשירי יהיה לבית יהודה לששון ולשמחה ולמועדים טובים והאמת והשלום אהבו.</w:t>
      </w:r>
    </w:p>
    <w:p w14:paraId="0741A4EE" w14:textId="77777777" w:rsidR="003F5FEB" w:rsidRPr="003F5FEB" w:rsidRDefault="003F5FEB" w:rsidP="003F5FEB">
      <w:pPr>
        <w:pStyle w:val="aa"/>
        <w:bidi w:val="0"/>
        <w:rPr>
          <w:rFonts w:ascii="David" w:hAnsi="David" w:cs="David"/>
          <w:b w:val="0"/>
          <w:bCs w:val="0"/>
          <w:sz w:val="24"/>
          <w:szCs w:val="24"/>
          <w:rtl/>
        </w:rPr>
      </w:pPr>
    </w:p>
    <w:p w14:paraId="7C60E26C" w14:textId="77777777" w:rsidR="003F5FEB" w:rsidRPr="003F5FEB" w:rsidRDefault="003F5FEB" w:rsidP="003F5FEB">
      <w:pPr>
        <w:pStyle w:val="aa"/>
        <w:bidi w:val="0"/>
        <w:rPr>
          <w:rFonts w:ascii="David" w:hAnsi="David" w:cs="David"/>
          <w:sz w:val="24"/>
          <w:szCs w:val="24"/>
        </w:rPr>
      </w:pPr>
      <w:r w:rsidRPr="003F5FEB">
        <w:rPr>
          <w:rFonts w:ascii="David" w:hAnsi="David" w:cs="David"/>
          <w:sz w:val="24"/>
          <w:szCs w:val="24"/>
        </w:rPr>
        <w:t xml:space="preserve">9. Radak Zecharya 7; 3 </w:t>
      </w:r>
    </w:p>
    <w:p w14:paraId="2BDB50A2" w14:textId="77777777" w:rsidR="003F5FEB" w:rsidRPr="003F5FEB" w:rsidRDefault="003F5FEB" w:rsidP="003F5FEB">
      <w:pPr>
        <w:pStyle w:val="aa"/>
        <w:bidi w:val="0"/>
        <w:rPr>
          <w:rFonts w:ascii="David" w:hAnsi="David" w:cs="David" w:hint="cs"/>
          <w:b w:val="0"/>
          <w:bCs w:val="0"/>
          <w:sz w:val="24"/>
          <w:szCs w:val="24"/>
        </w:rPr>
      </w:pPr>
      <w:r w:rsidRPr="003F5FEB">
        <w:rPr>
          <w:rFonts w:ascii="David" w:hAnsi="David" w:cs="David"/>
          <w:b w:val="0"/>
          <w:bCs w:val="0"/>
          <w:sz w:val="24"/>
          <w:szCs w:val="24"/>
          <w:rtl/>
        </w:rPr>
        <w:t>האבכה - כי עדיין לא היו מאמינים בבנין הבית מפני האויבים שהשביתו את המלאכה כמה שנים ועתה אף על פי ששמעו כי היו בונים היו קטני אמנה ולא היו רוצים לעלות מבבל כי לא היו מאמינים שישלם בנין הבית ויעמד מפני הצרים אותם ושאלו אם יצומו בתשעה באב כמו שעשו שבעים שנה</w:t>
      </w:r>
    </w:p>
    <w:p w14:paraId="17B11306" w14:textId="77777777" w:rsidR="003F5FEB" w:rsidRPr="003F5FEB" w:rsidRDefault="003F5FEB" w:rsidP="003F5FEB">
      <w:pPr>
        <w:pStyle w:val="aa"/>
        <w:bidi w:val="0"/>
        <w:rPr>
          <w:rFonts w:ascii="David" w:hAnsi="David" w:cs="David"/>
          <w:b w:val="0"/>
          <w:bCs w:val="0"/>
          <w:sz w:val="24"/>
          <w:szCs w:val="24"/>
          <w:rtl/>
        </w:rPr>
      </w:pPr>
    </w:p>
    <w:p w14:paraId="7F337B2F" w14:textId="77777777" w:rsidR="003F5FEB" w:rsidRPr="003F5FEB" w:rsidRDefault="003F5FEB" w:rsidP="003F5FEB">
      <w:pPr>
        <w:pStyle w:val="aa"/>
        <w:bidi w:val="0"/>
        <w:rPr>
          <w:rFonts w:ascii="David" w:hAnsi="David" w:cs="David"/>
          <w:sz w:val="24"/>
          <w:szCs w:val="24"/>
        </w:rPr>
      </w:pPr>
      <w:r w:rsidRPr="003F5FEB">
        <w:rPr>
          <w:rFonts w:ascii="David" w:hAnsi="David" w:cs="David"/>
          <w:sz w:val="24"/>
          <w:szCs w:val="24"/>
        </w:rPr>
        <w:t>10. Rambam Laws of Fasts ch. 1</w:t>
      </w:r>
    </w:p>
    <w:p w14:paraId="7509A824" w14:textId="77777777" w:rsidR="003F5FEB" w:rsidRPr="003F5FEB" w:rsidRDefault="003F5FEB" w:rsidP="003F5FEB">
      <w:pPr>
        <w:pStyle w:val="aa"/>
        <w:bidi w:val="0"/>
        <w:rPr>
          <w:rFonts w:ascii="David" w:hAnsi="David" w:cs="David" w:hint="cs"/>
          <w:b w:val="0"/>
          <w:bCs w:val="0"/>
          <w:sz w:val="24"/>
          <w:szCs w:val="24"/>
          <w:rtl/>
        </w:rPr>
      </w:pPr>
      <w:r w:rsidRPr="003F5FEB">
        <w:rPr>
          <w:rFonts w:ascii="David" w:hAnsi="David" w:cs="David"/>
          <w:b w:val="0"/>
          <w:bCs w:val="0"/>
          <w:sz w:val="24"/>
          <w:szCs w:val="24"/>
          <w:rtl/>
        </w:rPr>
        <w:t>מצות עשה מן התורה לזעוק ולהריע בחצוצרות על כל צרה שתבא על הצבור, שנאמר על הצר הצורר אתכם והרעותם בחצוצרות, כלומר כל דבר שייצר לכם כגון בצורת ודבר וארבה וכיוצא בהן זעקו עליהן והריעו. ודבר זה מדרכי התשובה הוא, שבזמן שתבוא צרה ויזעקו עליה ויריעו ידעו הכל שבגלל מעשיהם הרעים הורע להן ככתוב עונותיכם הטו וגו', וזה הוא שיגרום להם להסיר הצרה מעליהם. אבל אם לא יזעקו ולא יריעו אלא יאמרו דבר זה ממנהג העולם אירע לנו וצרה זו נקרה נקרית, הרי זו דרך אכזריות וגורמת להם להדבק במעשיהם הרעים, ותוסיף הצרה צרות אחרות, הוא שכתוב בתורה והלכתם עמי בקרי והלכתי עמכם בחמת קרי, כלומר כשאביא עליכם צרה כדי שתשובו אם תאמרו שהוא קרי אוסיף לכם חמת אותו קרי. ומדברי סופרים להתענות על כל צרה שתבוא על הצבור עד שירוחמו מן השמים</w:t>
      </w:r>
    </w:p>
    <w:p w14:paraId="0E8466D7" w14:textId="77777777" w:rsidR="003F5FEB" w:rsidRPr="003F5FEB" w:rsidRDefault="003F5FEB" w:rsidP="003F5FEB">
      <w:pPr>
        <w:pStyle w:val="aa"/>
        <w:bidi w:val="0"/>
        <w:rPr>
          <w:rFonts w:ascii="David" w:hAnsi="David" w:cs="David"/>
          <w:b w:val="0"/>
          <w:bCs w:val="0"/>
          <w:sz w:val="24"/>
          <w:szCs w:val="24"/>
          <w:rtl/>
        </w:rPr>
      </w:pPr>
    </w:p>
    <w:p w14:paraId="086A0007" w14:textId="77777777" w:rsidR="003F5FEB" w:rsidRPr="003F5FEB" w:rsidRDefault="003F5FEB" w:rsidP="003F5FEB">
      <w:pPr>
        <w:pStyle w:val="aa"/>
        <w:bidi w:val="0"/>
        <w:rPr>
          <w:rFonts w:ascii="David" w:hAnsi="David" w:cs="David"/>
          <w:sz w:val="24"/>
          <w:szCs w:val="24"/>
        </w:rPr>
      </w:pPr>
      <w:r w:rsidRPr="003F5FEB">
        <w:rPr>
          <w:rFonts w:ascii="David" w:hAnsi="David" w:cs="David"/>
          <w:sz w:val="24"/>
          <w:szCs w:val="24"/>
        </w:rPr>
        <w:t>11. Rambam Laws of Fasts 5;1</w:t>
      </w:r>
    </w:p>
    <w:p w14:paraId="658FCFAD" w14:textId="77777777" w:rsidR="003F5FEB" w:rsidRPr="003F5FEB" w:rsidRDefault="003F5FEB" w:rsidP="003F5FEB">
      <w:pPr>
        <w:pStyle w:val="aa"/>
        <w:bidi w:val="0"/>
        <w:rPr>
          <w:rFonts w:ascii="David" w:hAnsi="David" w:cs="David" w:hint="cs"/>
          <w:b w:val="0"/>
          <w:bCs w:val="0"/>
          <w:sz w:val="24"/>
          <w:szCs w:val="24"/>
          <w:rtl/>
        </w:rPr>
      </w:pPr>
      <w:r w:rsidRPr="003F5FEB">
        <w:rPr>
          <w:rFonts w:ascii="David" w:hAnsi="David" w:cs="David"/>
          <w:b w:val="0"/>
          <w:bCs w:val="0"/>
          <w:sz w:val="24"/>
          <w:szCs w:val="24"/>
          <w:rtl/>
        </w:rPr>
        <w:t>יש שם ימים שכל ישראל מתענים בהם מפני הצרות שאירעו בהן כדי לעורר הלבבות ולפתוח דרכי התשובה ויהיה זה זכרון למעשינו הרעים ומעשה אבותינו שהיה כמעשינו עתה עד שגרם להם ולנו אותן הצרות, שבזכרון דברים אלו נשוב להיטיב שנאמר והתודו את עונם ואת עון אבותם וגו'.</w:t>
      </w:r>
    </w:p>
    <w:p w14:paraId="591F1675" w14:textId="77777777" w:rsidR="003F5FEB" w:rsidRPr="003F5FEB" w:rsidRDefault="003F5FEB" w:rsidP="003F5FEB">
      <w:pPr>
        <w:pStyle w:val="aa"/>
        <w:bidi w:val="0"/>
        <w:rPr>
          <w:rFonts w:ascii="David" w:hAnsi="David" w:cs="David"/>
          <w:b w:val="0"/>
          <w:bCs w:val="0"/>
          <w:sz w:val="24"/>
          <w:szCs w:val="24"/>
          <w:rtl/>
        </w:rPr>
      </w:pPr>
    </w:p>
    <w:p w14:paraId="18AD74F3" w14:textId="77777777" w:rsidR="003F5FEB" w:rsidRPr="003F5FEB" w:rsidRDefault="003F5FEB" w:rsidP="003F5FEB">
      <w:pPr>
        <w:pStyle w:val="aa"/>
        <w:bidi w:val="0"/>
        <w:rPr>
          <w:rFonts w:ascii="David" w:hAnsi="David" w:cs="David" w:hint="cs"/>
          <w:sz w:val="24"/>
          <w:szCs w:val="24"/>
        </w:rPr>
      </w:pPr>
      <w:r w:rsidRPr="003F5FEB">
        <w:rPr>
          <w:rFonts w:ascii="David" w:hAnsi="David" w:cs="David"/>
          <w:sz w:val="24"/>
          <w:szCs w:val="24"/>
        </w:rPr>
        <w:t xml:space="preserve">12. Bavli Tractate Pesachim 54; b </w:t>
      </w:r>
    </w:p>
    <w:p w14:paraId="516C5E13" w14:textId="77777777" w:rsidR="003F5FEB" w:rsidRPr="003F5FEB" w:rsidRDefault="003F5FEB" w:rsidP="003F5FEB">
      <w:pPr>
        <w:pStyle w:val="aa"/>
        <w:bidi w:val="0"/>
        <w:rPr>
          <w:rFonts w:ascii="David" w:hAnsi="David" w:cs="David" w:hint="cs"/>
          <w:b w:val="0"/>
          <w:bCs w:val="0"/>
          <w:sz w:val="24"/>
          <w:szCs w:val="24"/>
          <w:rtl/>
        </w:rPr>
      </w:pPr>
      <w:r w:rsidRPr="003F5FEB">
        <w:rPr>
          <w:rFonts w:ascii="David" w:hAnsi="David" w:cs="David"/>
          <w:b w:val="0"/>
          <w:bCs w:val="0"/>
          <w:sz w:val="24"/>
          <w:szCs w:val="24"/>
          <w:rtl/>
        </w:rPr>
        <w:t>אין בין תשעה באב ליום הכיפורים אלא שזה ספיקו אסור וזה ספיקו מותר</w:t>
      </w:r>
    </w:p>
    <w:p w14:paraId="4561E9E6" w14:textId="77777777" w:rsidR="003F5FEB" w:rsidRPr="003F5FEB" w:rsidRDefault="003F5FEB" w:rsidP="003F5FEB">
      <w:pPr>
        <w:pStyle w:val="aa"/>
        <w:bidi w:val="0"/>
        <w:rPr>
          <w:rFonts w:ascii="David" w:hAnsi="David" w:cs="David"/>
          <w:b w:val="0"/>
          <w:bCs w:val="0"/>
          <w:sz w:val="24"/>
          <w:szCs w:val="24"/>
          <w:rtl/>
        </w:rPr>
      </w:pPr>
    </w:p>
    <w:p w14:paraId="58570514" w14:textId="77777777" w:rsidR="003F5FEB" w:rsidRPr="003F5FEB" w:rsidRDefault="003F5FEB" w:rsidP="003F5FEB">
      <w:pPr>
        <w:pStyle w:val="aa"/>
        <w:bidi w:val="0"/>
        <w:rPr>
          <w:rFonts w:ascii="David" w:hAnsi="David" w:cs="David"/>
          <w:sz w:val="24"/>
          <w:szCs w:val="24"/>
        </w:rPr>
      </w:pPr>
      <w:r w:rsidRPr="003F5FEB">
        <w:rPr>
          <w:rFonts w:ascii="David" w:hAnsi="David" w:cs="David"/>
          <w:sz w:val="24"/>
          <w:szCs w:val="24"/>
        </w:rPr>
        <w:t xml:space="preserve">13. Bavli Tractate Taanit 30; 1   </w:t>
      </w:r>
    </w:p>
    <w:p w14:paraId="1D6AB905" w14:textId="77777777" w:rsidR="003F5FEB" w:rsidRPr="003F5FEB" w:rsidRDefault="003F5FEB" w:rsidP="003F5FEB">
      <w:pPr>
        <w:pStyle w:val="aa"/>
        <w:bidi w:val="0"/>
        <w:rPr>
          <w:rFonts w:ascii="David" w:hAnsi="David" w:cs="David" w:hint="cs"/>
          <w:b w:val="0"/>
          <w:bCs w:val="0"/>
          <w:sz w:val="24"/>
          <w:szCs w:val="24"/>
          <w:rtl/>
        </w:rPr>
      </w:pPr>
      <w:r w:rsidRPr="003F5FEB">
        <w:rPr>
          <w:rFonts w:ascii="David" w:hAnsi="David" w:cs="David"/>
          <w:b w:val="0"/>
          <w:bCs w:val="0"/>
          <w:sz w:val="24"/>
          <w:szCs w:val="24"/>
          <w:rtl/>
        </w:rPr>
        <w:t>תנו רבנן כל מצות הנוהגות באבל נוהגות בתשעה באב</w:t>
      </w:r>
    </w:p>
    <w:p w14:paraId="2248A5BF" w14:textId="77777777" w:rsidR="003F5FEB" w:rsidRPr="003F5FEB" w:rsidRDefault="003F5FEB" w:rsidP="003F5FEB">
      <w:pPr>
        <w:pStyle w:val="aa"/>
        <w:bidi w:val="0"/>
        <w:rPr>
          <w:rFonts w:ascii="David" w:hAnsi="David" w:cs="David"/>
          <w:b w:val="0"/>
          <w:bCs w:val="0"/>
          <w:sz w:val="24"/>
          <w:szCs w:val="24"/>
          <w:rtl/>
        </w:rPr>
      </w:pPr>
    </w:p>
    <w:p w14:paraId="580B5B50" w14:textId="77777777" w:rsidR="003F5FEB" w:rsidRPr="003F5FEB" w:rsidRDefault="003F5FEB" w:rsidP="003F5FEB">
      <w:pPr>
        <w:pStyle w:val="aa"/>
        <w:bidi w:val="0"/>
        <w:rPr>
          <w:rFonts w:ascii="David" w:hAnsi="David" w:cs="David"/>
          <w:sz w:val="24"/>
          <w:szCs w:val="24"/>
        </w:rPr>
      </w:pPr>
      <w:r w:rsidRPr="003F5FEB">
        <w:rPr>
          <w:rFonts w:ascii="David" w:hAnsi="David" w:cs="David"/>
          <w:sz w:val="24"/>
          <w:szCs w:val="24"/>
        </w:rPr>
        <w:t xml:space="preserve">14. Hiddushei Hagriz Laws of Fasts   </w:t>
      </w:r>
    </w:p>
    <w:p w14:paraId="46BAFE7A" w14:textId="77777777" w:rsidR="003F5FEB" w:rsidRPr="003F5FEB" w:rsidRDefault="003F5FEB" w:rsidP="003F5FEB">
      <w:pPr>
        <w:pStyle w:val="aa"/>
        <w:bidi w:val="0"/>
        <w:rPr>
          <w:rFonts w:ascii="David" w:hAnsi="David" w:cs="David" w:hint="cs"/>
          <w:b w:val="0"/>
          <w:bCs w:val="0"/>
          <w:sz w:val="24"/>
          <w:szCs w:val="24"/>
          <w:rtl/>
        </w:rPr>
      </w:pPr>
      <w:r w:rsidRPr="003F5FEB">
        <w:rPr>
          <w:rFonts w:ascii="David" w:hAnsi="David" w:cs="David"/>
          <w:b w:val="0"/>
          <w:bCs w:val="0"/>
          <w:sz w:val="24"/>
          <w:szCs w:val="24"/>
          <w:rtl/>
        </w:rPr>
        <w:t>דהנה באמת בט"ב נאמרו בו שני דינים חדא דין תענית ושנית נוהגים ביה דיני אבלות</w:t>
      </w:r>
    </w:p>
    <w:p w14:paraId="0EC1762D" w14:textId="77777777" w:rsidR="003F5FEB" w:rsidRPr="003F5FEB" w:rsidRDefault="003F5FEB" w:rsidP="003F5FEB">
      <w:pPr>
        <w:pStyle w:val="aa"/>
        <w:bidi w:val="0"/>
        <w:rPr>
          <w:rFonts w:ascii="David" w:hAnsi="David" w:cs="David"/>
          <w:b w:val="0"/>
          <w:bCs w:val="0"/>
          <w:sz w:val="24"/>
          <w:szCs w:val="24"/>
          <w:rtl/>
        </w:rPr>
      </w:pPr>
    </w:p>
    <w:p w14:paraId="2EDF4662" w14:textId="77777777" w:rsidR="003F5FEB" w:rsidRPr="003F5FEB" w:rsidRDefault="003F5FEB" w:rsidP="003F5FEB">
      <w:pPr>
        <w:pStyle w:val="aa"/>
        <w:bidi w:val="0"/>
        <w:rPr>
          <w:rFonts w:ascii="David" w:hAnsi="David" w:cs="David"/>
          <w:sz w:val="24"/>
          <w:szCs w:val="24"/>
        </w:rPr>
      </w:pPr>
      <w:r w:rsidRPr="003F5FEB">
        <w:rPr>
          <w:rFonts w:ascii="David" w:hAnsi="David" w:cs="David"/>
          <w:sz w:val="24"/>
          <w:szCs w:val="24"/>
        </w:rPr>
        <w:t xml:space="preserve">15. Radak Zecharya 8; 29     </w:t>
      </w:r>
    </w:p>
    <w:p w14:paraId="469BF39F" w14:textId="77777777" w:rsidR="003F5FEB" w:rsidRPr="003F5FEB" w:rsidRDefault="003F5FEB" w:rsidP="003F5FEB">
      <w:pPr>
        <w:pStyle w:val="aa"/>
        <w:bidi w:val="0"/>
        <w:rPr>
          <w:rFonts w:ascii="David" w:hAnsi="David" w:cs="David" w:hint="cs"/>
          <w:b w:val="0"/>
          <w:bCs w:val="0"/>
          <w:sz w:val="24"/>
          <w:szCs w:val="24"/>
          <w:rtl/>
        </w:rPr>
      </w:pPr>
      <w:r w:rsidRPr="003F5FEB">
        <w:rPr>
          <w:rFonts w:ascii="David" w:hAnsi="David" w:cs="David"/>
          <w:b w:val="0"/>
          <w:bCs w:val="0"/>
          <w:sz w:val="24"/>
          <w:szCs w:val="24"/>
          <w:rtl/>
        </w:rPr>
        <w:t>ובתנאי שתאהבו האמת והשלום כמו שצויתי אתכם</w:t>
      </w:r>
    </w:p>
    <w:p w14:paraId="67DDE251" w14:textId="77777777" w:rsidR="003F5FEB" w:rsidRPr="003F5FEB" w:rsidRDefault="003F5FEB" w:rsidP="003F5FEB">
      <w:pPr>
        <w:pStyle w:val="aa"/>
        <w:bidi w:val="0"/>
        <w:rPr>
          <w:rFonts w:ascii="David" w:hAnsi="David" w:cs="David"/>
          <w:b w:val="0"/>
          <w:bCs w:val="0"/>
          <w:sz w:val="24"/>
          <w:szCs w:val="24"/>
          <w:rtl/>
        </w:rPr>
      </w:pPr>
    </w:p>
    <w:p w14:paraId="4640292C" w14:textId="77777777" w:rsidR="003F5FEB" w:rsidRPr="003F5FEB" w:rsidRDefault="003F5FEB" w:rsidP="003F5FEB">
      <w:pPr>
        <w:pStyle w:val="aa"/>
        <w:bidi w:val="0"/>
        <w:rPr>
          <w:rFonts w:ascii="David" w:hAnsi="David" w:cs="David"/>
          <w:sz w:val="24"/>
          <w:szCs w:val="24"/>
        </w:rPr>
      </w:pPr>
      <w:r w:rsidRPr="003F5FEB">
        <w:rPr>
          <w:rFonts w:ascii="David" w:hAnsi="David" w:cs="David"/>
          <w:sz w:val="24"/>
          <w:szCs w:val="24"/>
        </w:rPr>
        <w:t xml:space="preserve">16. Likutei Hagra </w:t>
      </w:r>
    </w:p>
    <w:p w14:paraId="26785E78" w14:textId="77777777" w:rsidR="003F5FEB" w:rsidRPr="003F5FEB" w:rsidRDefault="003F5FEB" w:rsidP="003F5FEB">
      <w:pPr>
        <w:pStyle w:val="aa"/>
        <w:bidi w:val="0"/>
        <w:rPr>
          <w:rFonts w:ascii="David" w:hAnsi="David" w:cs="David"/>
          <w:b w:val="0"/>
          <w:bCs w:val="0"/>
          <w:sz w:val="24"/>
          <w:szCs w:val="24"/>
        </w:rPr>
      </w:pPr>
      <w:r w:rsidRPr="003F5FEB">
        <w:rPr>
          <w:rFonts w:ascii="David" w:hAnsi="David" w:cs="David" w:hint="cs"/>
          <w:b w:val="0"/>
          <w:bCs w:val="0"/>
          <w:sz w:val="24"/>
          <w:szCs w:val="24"/>
          <w:rtl/>
        </w:rPr>
        <w:t>סיום ברכה שלישית (של ברכת המזון) בונה ירושלים אמן דכתיב ציון במשפט תפדה מצד הדין תפדה ולא מצד הרחמים. אולי יש חילוק בין בנין ירושלים לחזרת השכינה לירושלים, דדוקא ההשבה תהיה ברחמים אבל עצם הבנין יהיה מצד הדין (דרך חיים על הסידור)</w:t>
      </w:r>
    </w:p>
    <w:p w14:paraId="6BE3AAB1" w14:textId="77777777" w:rsidR="003F5FEB" w:rsidRPr="003F5FEB" w:rsidRDefault="003F5FEB" w:rsidP="003F5FEB">
      <w:pPr>
        <w:tabs>
          <w:tab w:val="left" w:pos="3784"/>
          <w:tab w:val="center" w:pos="5102"/>
        </w:tabs>
        <w:bidi/>
        <w:spacing w:after="0" w:line="360" w:lineRule="auto"/>
        <w:rPr>
          <w:rFonts w:ascii="Narkisim" w:hAnsi="Narkisim" w:cs="Narkisim" w:hint="cs"/>
          <w:sz w:val="24"/>
          <w:szCs w:val="24"/>
          <w:rtl/>
          <w:lang w:bidi="he-IL"/>
        </w:rPr>
      </w:pPr>
    </w:p>
    <w:p w14:paraId="22762BEC" w14:textId="056AABAE" w:rsidR="003F5FEB" w:rsidRPr="003F5FEB" w:rsidRDefault="003F5FEB" w:rsidP="003F5FEB">
      <w:pPr>
        <w:tabs>
          <w:tab w:val="left" w:pos="3784"/>
          <w:tab w:val="center" w:pos="5102"/>
        </w:tabs>
        <w:bidi/>
        <w:spacing w:after="0" w:line="360" w:lineRule="auto"/>
        <w:rPr>
          <w:rFonts w:ascii="Narkisim" w:hAnsi="Narkisim" w:cs="Narkisim" w:hint="cs"/>
          <w:sz w:val="24"/>
          <w:szCs w:val="24"/>
          <w:rtl/>
          <w:lang w:bidi="he-IL"/>
        </w:rPr>
      </w:pPr>
    </w:p>
    <w:p w14:paraId="28C86F4D" w14:textId="77777777" w:rsidR="00D47C39" w:rsidRPr="003F5FEB" w:rsidRDefault="00D47C39" w:rsidP="0091750D">
      <w:pPr>
        <w:rPr>
          <w:rtl/>
          <w:lang w:bidi="he-IL"/>
        </w:rPr>
      </w:pPr>
    </w:p>
    <w:sectPr w:rsidR="00D47C39" w:rsidRPr="003F5FEB" w:rsidSect="001342D0">
      <w:headerReference w:type="default" r:id="rId7"/>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163106" w14:textId="77777777" w:rsidR="00C02F1B" w:rsidRDefault="00C02F1B" w:rsidP="00DA4C86">
      <w:pPr>
        <w:spacing w:after="0" w:line="240" w:lineRule="auto"/>
      </w:pPr>
      <w:r>
        <w:separator/>
      </w:r>
    </w:p>
  </w:endnote>
  <w:endnote w:type="continuationSeparator" w:id="0">
    <w:p w14:paraId="1619F3FD" w14:textId="77777777" w:rsidR="00C02F1B" w:rsidRDefault="00C02F1B" w:rsidP="00DA4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59E9EB" w14:textId="77777777" w:rsidR="00C02F1B" w:rsidRDefault="00C02F1B" w:rsidP="00DA4C86">
      <w:pPr>
        <w:spacing w:after="0" w:line="240" w:lineRule="auto"/>
      </w:pPr>
      <w:r>
        <w:separator/>
      </w:r>
    </w:p>
  </w:footnote>
  <w:footnote w:type="continuationSeparator" w:id="0">
    <w:p w14:paraId="22266AEA" w14:textId="77777777" w:rsidR="00C02F1B" w:rsidRDefault="00C02F1B" w:rsidP="00DA4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3074803"/>
      <w:docPartObj>
        <w:docPartGallery w:val="Page Numbers (Top of Page)"/>
        <w:docPartUnique/>
      </w:docPartObj>
    </w:sdtPr>
    <w:sdtEndPr>
      <w:rPr>
        <w:cs/>
      </w:rPr>
    </w:sdtEndPr>
    <w:sdtContent>
      <w:p w14:paraId="00CD5523" w14:textId="7F4F3D04" w:rsidR="003F5FEB" w:rsidRDefault="003F5FEB">
        <w:pPr>
          <w:pStyle w:val="a3"/>
          <w:jc w:val="right"/>
          <w:rPr>
            <w:cs/>
          </w:rPr>
        </w:pPr>
        <w:r>
          <w:fldChar w:fldCharType="begin"/>
        </w:r>
        <w:r>
          <w:rPr>
            <w:cs/>
          </w:rPr>
          <w:instrText>PAGE   \* MERGEFORMAT</w:instrText>
        </w:r>
        <w:r>
          <w:fldChar w:fldCharType="separate"/>
        </w:r>
        <w:r w:rsidR="004510F2" w:rsidRPr="004510F2">
          <w:rPr>
            <w:noProof/>
            <w:lang w:val="he-IL" w:bidi="he-IL"/>
          </w:rPr>
          <w:t>1</w:t>
        </w:r>
        <w:r>
          <w:fldChar w:fldCharType="end"/>
        </w:r>
      </w:p>
    </w:sdtContent>
  </w:sdt>
  <w:p w14:paraId="28C86F54" w14:textId="77777777" w:rsidR="00DA4C86" w:rsidRDefault="00DA4C86">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9323B"/>
    <w:multiLevelType w:val="multilevel"/>
    <w:tmpl w:val="6BBC9BA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7123D"/>
    <w:multiLevelType w:val="multilevel"/>
    <w:tmpl w:val="B94C3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9975C6"/>
    <w:multiLevelType w:val="hybridMultilevel"/>
    <w:tmpl w:val="8B4EC486"/>
    <w:lvl w:ilvl="0" w:tplc="EFD69604">
      <w:start w:val="1"/>
      <w:numFmt w:val="decimal"/>
      <w:lvlText w:val="%1."/>
      <w:lvlJc w:val="left"/>
      <w:pPr>
        <w:ind w:left="720" w:hanging="360"/>
      </w:pPr>
      <w:rPr>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21F578E"/>
    <w:multiLevelType w:val="multilevel"/>
    <w:tmpl w:val="5BBA89D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02186F"/>
    <w:multiLevelType w:val="multilevel"/>
    <w:tmpl w:val="17EE8C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044D3F"/>
    <w:multiLevelType w:val="multilevel"/>
    <w:tmpl w:val="4A66905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D9770B"/>
    <w:multiLevelType w:val="multilevel"/>
    <w:tmpl w:val="49D27AF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3F5C44"/>
    <w:multiLevelType w:val="multilevel"/>
    <w:tmpl w:val="B61A770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C2761E"/>
    <w:multiLevelType w:val="multilevel"/>
    <w:tmpl w:val="58A2B6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B5604A"/>
    <w:multiLevelType w:val="multilevel"/>
    <w:tmpl w:val="7F5EC80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0D34CF"/>
    <w:multiLevelType w:val="multilevel"/>
    <w:tmpl w:val="2E6EA2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42276D"/>
    <w:multiLevelType w:val="multilevel"/>
    <w:tmpl w:val="6B66B91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317CC6"/>
    <w:multiLevelType w:val="multilevel"/>
    <w:tmpl w:val="26B8DC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C61D8A"/>
    <w:multiLevelType w:val="hybridMultilevel"/>
    <w:tmpl w:val="8338A020"/>
    <w:lvl w:ilvl="0" w:tplc="61F0A344">
      <w:start w:val="1"/>
      <w:numFmt w:val="decimal"/>
      <w:lvlText w:val="%1."/>
      <w:lvlJc w:val="left"/>
      <w:pPr>
        <w:ind w:left="720" w:hanging="360"/>
      </w:pPr>
      <w:rPr>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87662D9"/>
    <w:multiLevelType w:val="multilevel"/>
    <w:tmpl w:val="AF5A9C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294224E"/>
    <w:multiLevelType w:val="multilevel"/>
    <w:tmpl w:val="9D984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F24D90"/>
    <w:multiLevelType w:val="multilevel"/>
    <w:tmpl w:val="BBC2B5C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0042447"/>
    <w:multiLevelType w:val="multilevel"/>
    <w:tmpl w:val="C194E19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2BC6DD0"/>
    <w:multiLevelType w:val="multilevel"/>
    <w:tmpl w:val="01EAEB8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091BD1"/>
    <w:multiLevelType w:val="multilevel"/>
    <w:tmpl w:val="94061D7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5661193"/>
    <w:multiLevelType w:val="multilevel"/>
    <w:tmpl w:val="E98C58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5760828"/>
    <w:multiLevelType w:val="multilevel"/>
    <w:tmpl w:val="11D4302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D3828C7"/>
    <w:multiLevelType w:val="multilevel"/>
    <w:tmpl w:val="47E68EA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4A5250"/>
    <w:multiLevelType w:val="multilevel"/>
    <w:tmpl w:val="1376070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8"/>
    <w:lvlOverride w:ilvl="0">
      <w:lvl w:ilvl="0">
        <w:numFmt w:val="decimal"/>
        <w:lvlText w:val="%1."/>
        <w:lvlJc w:val="left"/>
      </w:lvl>
    </w:lvlOverride>
  </w:num>
  <w:num w:numId="3">
    <w:abstractNumId w:val="20"/>
    <w:lvlOverride w:ilvl="0">
      <w:lvl w:ilvl="0">
        <w:numFmt w:val="decimal"/>
        <w:lvlText w:val="%1."/>
        <w:lvlJc w:val="left"/>
      </w:lvl>
    </w:lvlOverride>
  </w:num>
  <w:num w:numId="4">
    <w:abstractNumId w:val="12"/>
    <w:lvlOverride w:ilvl="0">
      <w:lvl w:ilvl="0">
        <w:numFmt w:val="decimal"/>
        <w:lvlText w:val="%1."/>
        <w:lvlJc w:val="left"/>
      </w:lvl>
    </w:lvlOverride>
  </w:num>
  <w:num w:numId="5">
    <w:abstractNumId w:val="1"/>
  </w:num>
  <w:num w:numId="6">
    <w:abstractNumId w:val="14"/>
    <w:lvlOverride w:ilvl="0">
      <w:lvl w:ilvl="0">
        <w:numFmt w:val="decimal"/>
        <w:lvlText w:val="%1."/>
        <w:lvlJc w:val="left"/>
      </w:lvl>
    </w:lvlOverride>
  </w:num>
  <w:num w:numId="7">
    <w:abstractNumId w:val="4"/>
    <w:lvlOverride w:ilvl="0">
      <w:lvl w:ilvl="0">
        <w:numFmt w:val="decimal"/>
        <w:lvlText w:val="%1."/>
        <w:lvlJc w:val="left"/>
      </w:lvl>
    </w:lvlOverride>
  </w:num>
  <w:num w:numId="8">
    <w:abstractNumId w:val="10"/>
    <w:lvlOverride w:ilvl="0">
      <w:lvl w:ilvl="0">
        <w:numFmt w:val="decimal"/>
        <w:lvlText w:val="%1."/>
        <w:lvlJc w:val="left"/>
      </w:lvl>
    </w:lvlOverride>
  </w:num>
  <w:num w:numId="9">
    <w:abstractNumId w:val="0"/>
    <w:lvlOverride w:ilvl="0">
      <w:lvl w:ilvl="0">
        <w:numFmt w:val="decimal"/>
        <w:lvlText w:val="%1."/>
        <w:lvlJc w:val="left"/>
      </w:lvl>
    </w:lvlOverride>
  </w:num>
  <w:num w:numId="10">
    <w:abstractNumId w:val="22"/>
    <w:lvlOverride w:ilvl="0">
      <w:lvl w:ilvl="0">
        <w:numFmt w:val="decimal"/>
        <w:lvlText w:val="%1."/>
        <w:lvlJc w:val="left"/>
      </w:lvl>
    </w:lvlOverride>
  </w:num>
  <w:num w:numId="11">
    <w:abstractNumId w:val="5"/>
    <w:lvlOverride w:ilvl="0">
      <w:lvl w:ilvl="0">
        <w:numFmt w:val="decimal"/>
        <w:lvlText w:val="%1."/>
        <w:lvlJc w:val="left"/>
      </w:lvl>
    </w:lvlOverride>
  </w:num>
  <w:num w:numId="12">
    <w:abstractNumId w:val="23"/>
    <w:lvlOverride w:ilvl="0">
      <w:lvl w:ilvl="0">
        <w:numFmt w:val="decimal"/>
        <w:lvlText w:val="%1."/>
        <w:lvlJc w:val="left"/>
      </w:lvl>
    </w:lvlOverride>
  </w:num>
  <w:num w:numId="13">
    <w:abstractNumId w:val="17"/>
    <w:lvlOverride w:ilvl="0">
      <w:lvl w:ilvl="0">
        <w:numFmt w:val="decimal"/>
        <w:lvlText w:val="%1."/>
        <w:lvlJc w:val="left"/>
      </w:lvl>
    </w:lvlOverride>
  </w:num>
  <w:num w:numId="14">
    <w:abstractNumId w:val="21"/>
    <w:lvlOverride w:ilvl="0">
      <w:lvl w:ilvl="0">
        <w:numFmt w:val="decimal"/>
        <w:lvlText w:val="%1."/>
        <w:lvlJc w:val="left"/>
      </w:lvl>
    </w:lvlOverride>
  </w:num>
  <w:num w:numId="15">
    <w:abstractNumId w:val="9"/>
    <w:lvlOverride w:ilvl="0">
      <w:lvl w:ilvl="0">
        <w:numFmt w:val="decimal"/>
        <w:lvlText w:val="%1."/>
        <w:lvlJc w:val="left"/>
      </w:lvl>
    </w:lvlOverride>
  </w:num>
  <w:num w:numId="16">
    <w:abstractNumId w:val="7"/>
    <w:lvlOverride w:ilvl="0">
      <w:lvl w:ilvl="0">
        <w:numFmt w:val="decimal"/>
        <w:lvlText w:val="%1."/>
        <w:lvlJc w:val="left"/>
      </w:lvl>
    </w:lvlOverride>
  </w:num>
  <w:num w:numId="17">
    <w:abstractNumId w:val="16"/>
    <w:lvlOverride w:ilvl="0">
      <w:lvl w:ilvl="0">
        <w:numFmt w:val="decimal"/>
        <w:lvlText w:val="%1."/>
        <w:lvlJc w:val="left"/>
      </w:lvl>
    </w:lvlOverride>
  </w:num>
  <w:num w:numId="18">
    <w:abstractNumId w:val="19"/>
    <w:lvlOverride w:ilvl="0">
      <w:lvl w:ilvl="0">
        <w:numFmt w:val="decimal"/>
        <w:lvlText w:val="%1."/>
        <w:lvlJc w:val="left"/>
      </w:lvl>
    </w:lvlOverride>
  </w:num>
  <w:num w:numId="19">
    <w:abstractNumId w:val="11"/>
    <w:lvlOverride w:ilvl="0">
      <w:lvl w:ilvl="0">
        <w:numFmt w:val="decimal"/>
        <w:lvlText w:val="%1."/>
        <w:lvlJc w:val="left"/>
      </w:lvl>
    </w:lvlOverride>
  </w:num>
  <w:num w:numId="20">
    <w:abstractNumId w:val="6"/>
    <w:lvlOverride w:ilvl="0">
      <w:lvl w:ilvl="0">
        <w:numFmt w:val="decimal"/>
        <w:lvlText w:val="%1."/>
        <w:lvlJc w:val="left"/>
      </w:lvl>
    </w:lvlOverride>
  </w:num>
  <w:num w:numId="21">
    <w:abstractNumId w:val="6"/>
    <w:lvlOverride w:ilvl="0">
      <w:lvl w:ilvl="0">
        <w:numFmt w:val="decimal"/>
        <w:lvlText w:val="%1."/>
        <w:lvlJc w:val="left"/>
      </w:lvl>
    </w:lvlOverride>
  </w:num>
  <w:num w:numId="22">
    <w:abstractNumId w:val="3"/>
    <w:lvlOverride w:ilvl="0">
      <w:lvl w:ilvl="0">
        <w:numFmt w:val="decimal"/>
        <w:lvlText w:val="%1."/>
        <w:lvlJc w:val="left"/>
      </w:lvl>
    </w:lvlOverride>
  </w:num>
  <w:num w:numId="23">
    <w:abstractNumId w:val="18"/>
    <w:lvlOverride w:ilvl="0">
      <w:lvl w:ilvl="0">
        <w:numFmt w:val="decimal"/>
        <w:lvlText w:val="%1."/>
        <w:lvlJc w:val="left"/>
      </w:lvl>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C86"/>
    <w:rsid w:val="00017A57"/>
    <w:rsid w:val="00030983"/>
    <w:rsid w:val="00061D9E"/>
    <w:rsid w:val="000B6928"/>
    <w:rsid w:val="000E3830"/>
    <w:rsid w:val="00110EDE"/>
    <w:rsid w:val="00113638"/>
    <w:rsid w:val="00115318"/>
    <w:rsid w:val="0013014F"/>
    <w:rsid w:val="001342D0"/>
    <w:rsid w:val="0014181B"/>
    <w:rsid w:val="001E4C44"/>
    <w:rsid w:val="00214EBD"/>
    <w:rsid w:val="0023402A"/>
    <w:rsid w:val="0029234F"/>
    <w:rsid w:val="002D789E"/>
    <w:rsid w:val="003515CD"/>
    <w:rsid w:val="0037165D"/>
    <w:rsid w:val="00375FAA"/>
    <w:rsid w:val="003F5256"/>
    <w:rsid w:val="003F5FEB"/>
    <w:rsid w:val="00400174"/>
    <w:rsid w:val="0041562C"/>
    <w:rsid w:val="00435F4B"/>
    <w:rsid w:val="004510F2"/>
    <w:rsid w:val="00477053"/>
    <w:rsid w:val="004E45B6"/>
    <w:rsid w:val="00510FC3"/>
    <w:rsid w:val="00521FC6"/>
    <w:rsid w:val="00522211"/>
    <w:rsid w:val="00561AC5"/>
    <w:rsid w:val="005B1888"/>
    <w:rsid w:val="005E4BBF"/>
    <w:rsid w:val="005E6877"/>
    <w:rsid w:val="005F3558"/>
    <w:rsid w:val="006150EC"/>
    <w:rsid w:val="00621507"/>
    <w:rsid w:val="00621642"/>
    <w:rsid w:val="006363B9"/>
    <w:rsid w:val="00686119"/>
    <w:rsid w:val="006A03D0"/>
    <w:rsid w:val="006A5461"/>
    <w:rsid w:val="006D71DC"/>
    <w:rsid w:val="00702A70"/>
    <w:rsid w:val="007149AA"/>
    <w:rsid w:val="007172CD"/>
    <w:rsid w:val="007534F7"/>
    <w:rsid w:val="00760EF8"/>
    <w:rsid w:val="00761C1B"/>
    <w:rsid w:val="007917DD"/>
    <w:rsid w:val="007A5BD9"/>
    <w:rsid w:val="007C73A7"/>
    <w:rsid w:val="007E69A1"/>
    <w:rsid w:val="007F7B11"/>
    <w:rsid w:val="0086406B"/>
    <w:rsid w:val="00893D60"/>
    <w:rsid w:val="008B14D2"/>
    <w:rsid w:val="008B3B07"/>
    <w:rsid w:val="008C13DC"/>
    <w:rsid w:val="008C524D"/>
    <w:rsid w:val="008E09B9"/>
    <w:rsid w:val="008F76C6"/>
    <w:rsid w:val="00903A84"/>
    <w:rsid w:val="0091750D"/>
    <w:rsid w:val="00962430"/>
    <w:rsid w:val="00A00094"/>
    <w:rsid w:val="00A30C1A"/>
    <w:rsid w:val="00A435A3"/>
    <w:rsid w:val="00A560D6"/>
    <w:rsid w:val="00A746EC"/>
    <w:rsid w:val="00A779F7"/>
    <w:rsid w:val="00A845BB"/>
    <w:rsid w:val="00AA3260"/>
    <w:rsid w:val="00AA4C54"/>
    <w:rsid w:val="00AD489E"/>
    <w:rsid w:val="00AF4C60"/>
    <w:rsid w:val="00B74654"/>
    <w:rsid w:val="00BA0C20"/>
    <w:rsid w:val="00BA3E41"/>
    <w:rsid w:val="00BA6B6D"/>
    <w:rsid w:val="00BC107F"/>
    <w:rsid w:val="00BF0A4D"/>
    <w:rsid w:val="00C02F1B"/>
    <w:rsid w:val="00C32960"/>
    <w:rsid w:val="00C80478"/>
    <w:rsid w:val="00CA26FF"/>
    <w:rsid w:val="00CA6701"/>
    <w:rsid w:val="00D36760"/>
    <w:rsid w:val="00D47C39"/>
    <w:rsid w:val="00D538D8"/>
    <w:rsid w:val="00D74DA9"/>
    <w:rsid w:val="00D86847"/>
    <w:rsid w:val="00DA4C86"/>
    <w:rsid w:val="00DD2858"/>
    <w:rsid w:val="00E336CB"/>
    <w:rsid w:val="00E47B35"/>
    <w:rsid w:val="00E530FE"/>
    <w:rsid w:val="00E622C1"/>
    <w:rsid w:val="00ED7711"/>
    <w:rsid w:val="00EE0CA2"/>
    <w:rsid w:val="00EE56CA"/>
    <w:rsid w:val="00FB27BD"/>
    <w:rsid w:val="00FC6FB4"/>
    <w:rsid w:val="00FE3ECF"/>
    <w:rsid w:val="00FE652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C86F4B"/>
  <w15:docId w15:val="{42BAF7B4-B1C4-4E61-B534-EF8D0AE3F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363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6363B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link w:val="40"/>
    <w:uiPriority w:val="9"/>
    <w:qFormat/>
    <w:rsid w:val="00113638"/>
    <w:pPr>
      <w:spacing w:before="100" w:beforeAutospacing="1" w:after="100" w:afterAutospacing="1" w:line="240" w:lineRule="auto"/>
      <w:outlineLvl w:val="3"/>
    </w:pPr>
    <w:rPr>
      <w:rFonts w:ascii="Times New Roman" w:eastAsia="Times New Roman" w:hAnsi="Times New Roman" w:cs="Times New Roman"/>
      <w:b/>
      <w:bCs/>
      <w:sz w:val="24"/>
      <w:szCs w:val="24"/>
      <w:lang w:eastAsia="en-US" w:bidi="he-IL"/>
    </w:rPr>
  </w:style>
  <w:style w:type="paragraph" w:styleId="5">
    <w:name w:val="heading 5"/>
    <w:basedOn w:val="a"/>
    <w:next w:val="a"/>
    <w:link w:val="50"/>
    <w:uiPriority w:val="9"/>
    <w:semiHidden/>
    <w:unhideWhenUsed/>
    <w:qFormat/>
    <w:rsid w:val="006363B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4C86"/>
    <w:pPr>
      <w:tabs>
        <w:tab w:val="center" w:pos="4320"/>
        <w:tab w:val="right" w:pos="8640"/>
      </w:tabs>
      <w:spacing w:after="0" w:line="240" w:lineRule="auto"/>
    </w:pPr>
  </w:style>
  <w:style w:type="character" w:customStyle="1" w:styleId="a4">
    <w:name w:val="כותרת עליונה תו"/>
    <w:basedOn w:val="a0"/>
    <w:link w:val="a3"/>
    <w:uiPriority w:val="99"/>
    <w:rsid w:val="00DA4C86"/>
  </w:style>
  <w:style w:type="paragraph" w:styleId="a5">
    <w:name w:val="footer"/>
    <w:basedOn w:val="a"/>
    <w:link w:val="a6"/>
    <w:uiPriority w:val="99"/>
    <w:unhideWhenUsed/>
    <w:rsid w:val="00DA4C86"/>
    <w:pPr>
      <w:tabs>
        <w:tab w:val="center" w:pos="4320"/>
        <w:tab w:val="right" w:pos="8640"/>
      </w:tabs>
      <w:spacing w:after="0" w:line="240" w:lineRule="auto"/>
    </w:pPr>
  </w:style>
  <w:style w:type="character" w:customStyle="1" w:styleId="a6">
    <w:name w:val="כותרת תחתונה תו"/>
    <w:basedOn w:val="a0"/>
    <w:link w:val="a5"/>
    <w:uiPriority w:val="99"/>
    <w:rsid w:val="00DA4C86"/>
  </w:style>
  <w:style w:type="paragraph" w:styleId="a7">
    <w:name w:val="Balloon Text"/>
    <w:basedOn w:val="a"/>
    <w:link w:val="a8"/>
    <w:uiPriority w:val="99"/>
    <w:semiHidden/>
    <w:unhideWhenUsed/>
    <w:rsid w:val="00DA4C86"/>
    <w:pPr>
      <w:spacing w:after="0" w:line="240" w:lineRule="auto"/>
    </w:pPr>
    <w:rPr>
      <w:rFonts w:ascii="Tahoma" w:hAnsi="Tahoma" w:cs="Tahoma"/>
      <w:sz w:val="18"/>
      <w:szCs w:val="18"/>
    </w:rPr>
  </w:style>
  <w:style w:type="character" w:customStyle="1" w:styleId="a8">
    <w:name w:val="טקסט בלונים תו"/>
    <w:basedOn w:val="a0"/>
    <w:link w:val="a7"/>
    <w:uiPriority w:val="99"/>
    <w:semiHidden/>
    <w:rsid w:val="00DA4C86"/>
    <w:rPr>
      <w:rFonts w:ascii="Tahoma" w:hAnsi="Tahoma" w:cs="Tahoma"/>
      <w:sz w:val="18"/>
      <w:szCs w:val="18"/>
    </w:rPr>
  </w:style>
  <w:style w:type="paragraph" w:styleId="NormalWeb">
    <w:name w:val="Normal (Web)"/>
    <w:basedOn w:val="a"/>
    <w:uiPriority w:val="99"/>
    <w:semiHidden/>
    <w:unhideWhenUsed/>
    <w:rsid w:val="008C13DC"/>
    <w:pPr>
      <w:spacing w:before="100" w:beforeAutospacing="1" w:after="100" w:afterAutospacing="1" w:line="240" w:lineRule="auto"/>
    </w:pPr>
    <w:rPr>
      <w:rFonts w:ascii="Times New Roman" w:eastAsia="Times New Roman" w:hAnsi="Times New Roman" w:cs="Times New Roman"/>
      <w:sz w:val="24"/>
      <w:szCs w:val="24"/>
      <w:lang w:eastAsia="en-US" w:bidi="he-IL"/>
    </w:rPr>
  </w:style>
  <w:style w:type="paragraph" w:styleId="a9">
    <w:name w:val="List Paragraph"/>
    <w:basedOn w:val="a"/>
    <w:uiPriority w:val="34"/>
    <w:qFormat/>
    <w:rsid w:val="0029234F"/>
    <w:pPr>
      <w:ind w:left="720"/>
      <w:contextualSpacing/>
    </w:pPr>
  </w:style>
  <w:style w:type="character" w:customStyle="1" w:styleId="apple-tab-span">
    <w:name w:val="apple-tab-span"/>
    <w:basedOn w:val="a0"/>
    <w:rsid w:val="00E47B35"/>
  </w:style>
  <w:style w:type="character" w:customStyle="1" w:styleId="40">
    <w:name w:val="כותרת 4 תו"/>
    <w:basedOn w:val="a0"/>
    <w:link w:val="4"/>
    <w:uiPriority w:val="9"/>
    <w:rsid w:val="00113638"/>
    <w:rPr>
      <w:rFonts w:ascii="Times New Roman" w:eastAsia="Times New Roman" w:hAnsi="Times New Roman" w:cs="Times New Roman"/>
      <w:b/>
      <w:bCs/>
      <w:sz w:val="24"/>
      <w:szCs w:val="24"/>
      <w:lang w:eastAsia="en-US" w:bidi="he-IL"/>
    </w:rPr>
  </w:style>
  <w:style w:type="character" w:styleId="Hyperlink">
    <w:name w:val="Hyperlink"/>
    <w:basedOn w:val="a0"/>
    <w:uiPriority w:val="99"/>
    <w:semiHidden/>
    <w:unhideWhenUsed/>
    <w:rsid w:val="006150EC"/>
    <w:rPr>
      <w:color w:val="0000FF"/>
      <w:u w:val="single"/>
    </w:rPr>
  </w:style>
  <w:style w:type="character" w:customStyle="1" w:styleId="10">
    <w:name w:val="כותרת 1 תו"/>
    <w:basedOn w:val="a0"/>
    <w:link w:val="1"/>
    <w:uiPriority w:val="9"/>
    <w:rsid w:val="006363B9"/>
    <w:rPr>
      <w:rFonts w:asciiTheme="majorHAnsi" w:eastAsiaTheme="majorEastAsia" w:hAnsiTheme="majorHAnsi" w:cstheme="majorBidi"/>
      <w:color w:val="2E74B5" w:themeColor="accent1" w:themeShade="BF"/>
      <w:sz w:val="32"/>
      <w:szCs w:val="32"/>
    </w:rPr>
  </w:style>
  <w:style w:type="character" w:customStyle="1" w:styleId="20">
    <w:name w:val="כותרת 2 תו"/>
    <w:basedOn w:val="a0"/>
    <w:link w:val="2"/>
    <w:uiPriority w:val="9"/>
    <w:semiHidden/>
    <w:rsid w:val="006363B9"/>
    <w:rPr>
      <w:rFonts w:asciiTheme="majorHAnsi" w:eastAsiaTheme="majorEastAsia" w:hAnsiTheme="majorHAnsi" w:cstheme="majorBidi"/>
      <w:color w:val="2E74B5" w:themeColor="accent1" w:themeShade="BF"/>
      <w:sz w:val="26"/>
      <w:szCs w:val="26"/>
    </w:rPr>
  </w:style>
  <w:style w:type="character" w:customStyle="1" w:styleId="50">
    <w:name w:val="כותרת 5 תו"/>
    <w:basedOn w:val="a0"/>
    <w:link w:val="5"/>
    <w:uiPriority w:val="9"/>
    <w:semiHidden/>
    <w:rsid w:val="006363B9"/>
    <w:rPr>
      <w:rFonts w:asciiTheme="majorHAnsi" w:eastAsiaTheme="majorEastAsia" w:hAnsiTheme="majorHAnsi" w:cstheme="majorBidi"/>
      <w:color w:val="2E74B5" w:themeColor="accent1" w:themeShade="BF"/>
    </w:rPr>
  </w:style>
  <w:style w:type="paragraph" w:styleId="aa">
    <w:name w:val="No Spacing"/>
    <w:aliases w:val="ציטוט1"/>
    <w:basedOn w:val="a"/>
    <w:link w:val="ab"/>
    <w:uiPriority w:val="1"/>
    <w:qFormat/>
    <w:rsid w:val="00435F4B"/>
    <w:pPr>
      <w:bidi/>
      <w:spacing w:after="0" w:line="240" w:lineRule="auto"/>
      <w:ind w:left="401" w:right="567"/>
      <w:jc w:val="both"/>
    </w:pPr>
    <w:rPr>
      <w:rFonts w:ascii="Times New Roman" w:eastAsia="Calibri" w:hAnsi="Times New Roman" w:cs="Times New Roman"/>
      <w:b/>
      <w:bCs/>
      <w:u w:color="C45911"/>
      <w:lang w:eastAsia="en-US" w:bidi="he-IL"/>
    </w:rPr>
  </w:style>
  <w:style w:type="paragraph" w:styleId="ac">
    <w:name w:val="annotation text"/>
    <w:basedOn w:val="a"/>
    <w:link w:val="ad"/>
    <w:uiPriority w:val="99"/>
    <w:semiHidden/>
    <w:unhideWhenUsed/>
    <w:rsid w:val="00435F4B"/>
    <w:pPr>
      <w:bidi/>
      <w:spacing w:line="240" w:lineRule="auto"/>
    </w:pPr>
    <w:rPr>
      <w:rFonts w:ascii="Calibri" w:eastAsia="Calibri" w:hAnsi="Calibri" w:cs="Arial"/>
      <w:sz w:val="20"/>
      <w:szCs w:val="20"/>
      <w:u w:color="C45911"/>
      <w:lang w:eastAsia="en-US" w:bidi="he-IL"/>
    </w:rPr>
  </w:style>
  <w:style w:type="character" w:customStyle="1" w:styleId="ad">
    <w:name w:val="טקסט הערה תו"/>
    <w:basedOn w:val="a0"/>
    <w:link w:val="ac"/>
    <w:uiPriority w:val="99"/>
    <w:semiHidden/>
    <w:rsid w:val="00435F4B"/>
    <w:rPr>
      <w:rFonts w:ascii="Calibri" w:eastAsia="Calibri" w:hAnsi="Calibri" w:cs="Arial"/>
      <w:sz w:val="20"/>
      <w:szCs w:val="20"/>
      <w:u w:color="C45911"/>
      <w:lang w:eastAsia="en-US" w:bidi="he-IL"/>
    </w:rPr>
  </w:style>
  <w:style w:type="character" w:customStyle="1" w:styleId="ab">
    <w:name w:val="ללא מרווח תו"/>
    <w:aliases w:val="ציטוט1 תו"/>
    <w:link w:val="aa"/>
    <w:locked/>
    <w:rsid w:val="00435F4B"/>
    <w:rPr>
      <w:rFonts w:ascii="Times New Roman" w:eastAsia="Calibri" w:hAnsi="Times New Roman" w:cs="Times New Roman"/>
      <w:b/>
      <w:bCs/>
      <w:u w:color="C45911"/>
      <w:lang w:eastAsia="en-US" w:bidi="he-IL"/>
    </w:rPr>
  </w:style>
  <w:style w:type="paragraph" w:styleId="ae">
    <w:name w:val="footnote text"/>
    <w:basedOn w:val="a"/>
    <w:link w:val="af"/>
    <w:uiPriority w:val="99"/>
    <w:semiHidden/>
    <w:unhideWhenUsed/>
    <w:rsid w:val="000E3830"/>
    <w:pPr>
      <w:bidi/>
      <w:spacing w:after="0" w:line="240" w:lineRule="auto"/>
    </w:pPr>
    <w:rPr>
      <w:rFonts w:eastAsiaTheme="minorHAnsi"/>
      <w:sz w:val="20"/>
      <w:szCs w:val="20"/>
      <w:lang w:eastAsia="en-US" w:bidi="he-IL"/>
    </w:rPr>
  </w:style>
  <w:style w:type="character" w:customStyle="1" w:styleId="af">
    <w:name w:val="טקסט הערת שוליים תו"/>
    <w:basedOn w:val="a0"/>
    <w:link w:val="ae"/>
    <w:uiPriority w:val="99"/>
    <w:semiHidden/>
    <w:rsid w:val="000E3830"/>
    <w:rPr>
      <w:rFonts w:eastAsiaTheme="minorHAnsi"/>
      <w:sz w:val="20"/>
      <w:szCs w:val="20"/>
      <w:lang w:eastAsia="en-US" w:bidi="he-IL"/>
    </w:rPr>
  </w:style>
  <w:style w:type="character" w:styleId="af0">
    <w:name w:val="footnote reference"/>
    <w:basedOn w:val="a0"/>
    <w:uiPriority w:val="99"/>
    <w:semiHidden/>
    <w:unhideWhenUsed/>
    <w:rsid w:val="000E3830"/>
    <w:rPr>
      <w:vertAlign w:val="superscript"/>
    </w:rPr>
  </w:style>
  <w:style w:type="table" w:styleId="af1">
    <w:name w:val="Table Grid"/>
    <w:basedOn w:val="a1"/>
    <w:uiPriority w:val="39"/>
    <w:rsid w:val="000E3830"/>
    <w:pPr>
      <w:spacing w:after="0" w:line="240" w:lineRule="auto"/>
    </w:pPr>
    <w:rPr>
      <w:rFonts w:eastAsiaTheme="minorHAnsi"/>
      <w:lang w:eastAsia="en-US" w:bidi="he-I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728219">
      <w:bodyDiv w:val="1"/>
      <w:marLeft w:val="0"/>
      <w:marRight w:val="0"/>
      <w:marTop w:val="0"/>
      <w:marBottom w:val="0"/>
      <w:divBdr>
        <w:top w:val="none" w:sz="0" w:space="0" w:color="auto"/>
        <w:left w:val="none" w:sz="0" w:space="0" w:color="auto"/>
        <w:bottom w:val="none" w:sz="0" w:space="0" w:color="auto"/>
        <w:right w:val="none" w:sz="0" w:space="0" w:color="auto"/>
      </w:divBdr>
    </w:div>
    <w:div w:id="296223720">
      <w:bodyDiv w:val="1"/>
      <w:marLeft w:val="0"/>
      <w:marRight w:val="0"/>
      <w:marTop w:val="0"/>
      <w:marBottom w:val="0"/>
      <w:divBdr>
        <w:top w:val="none" w:sz="0" w:space="0" w:color="auto"/>
        <w:left w:val="none" w:sz="0" w:space="0" w:color="auto"/>
        <w:bottom w:val="none" w:sz="0" w:space="0" w:color="auto"/>
        <w:right w:val="none" w:sz="0" w:space="0" w:color="auto"/>
      </w:divBdr>
    </w:div>
    <w:div w:id="663123816">
      <w:bodyDiv w:val="1"/>
      <w:marLeft w:val="0"/>
      <w:marRight w:val="0"/>
      <w:marTop w:val="0"/>
      <w:marBottom w:val="0"/>
      <w:divBdr>
        <w:top w:val="none" w:sz="0" w:space="0" w:color="auto"/>
        <w:left w:val="none" w:sz="0" w:space="0" w:color="auto"/>
        <w:bottom w:val="none" w:sz="0" w:space="0" w:color="auto"/>
        <w:right w:val="none" w:sz="0" w:space="0" w:color="auto"/>
      </w:divBdr>
    </w:div>
    <w:div w:id="780146782">
      <w:bodyDiv w:val="1"/>
      <w:marLeft w:val="0"/>
      <w:marRight w:val="0"/>
      <w:marTop w:val="0"/>
      <w:marBottom w:val="0"/>
      <w:divBdr>
        <w:top w:val="none" w:sz="0" w:space="0" w:color="auto"/>
        <w:left w:val="none" w:sz="0" w:space="0" w:color="auto"/>
        <w:bottom w:val="none" w:sz="0" w:space="0" w:color="auto"/>
        <w:right w:val="none" w:sz="0" w:space="0" w:color="auto"/>
      </w:divBdr>
    </w:div>
    <w:div w:id="827095152">
      <w:bodyDiv w:val="1"/>
      <w:marLeft w:val="0"/>
      <w:marRight w:val="0"/>
      <w:marTop w:val="0"/>
      <w:marBottom w:val="0"/>
      <w:divBdr>
        <w:top w:val="none" w:sz="0" w:space="0" w:color="auto"/>
        <w:left w:val="none" w:sz="0" w:space="0" w:color="auto"/>
        <w:bottom w:val="none" w:sz="0" w:space="0" w:color="auto"/>
        <w:right w:val="none" w:sz="0" w:space="0" w:color="auto"/>
      </w:divBdr>
    </w:div>
    <w:div w:id="847451692">
      <w:bodyDiv w:val="1"/>
      <w:marLeft w:val="0"/>
      <w:marRight w:val="0"/>
      <w:marTop w:val="0"/>
      <w:marBottom w:val="0"/>
      <w:divBdr>
        <w:top w:val="none" w:sz="0" w:space="0" w:color="auto"/>
        <w:left w:val="none" w:sz="0" w:space="0" w:color="auto"/>
        <w:bottom w:val="none" w:sz="0" w:space="0" w:color="auto"/>
        <w:right w:val="none" w:sz="0" w:space="0" w:color="auto"/>
      </w:divBdr>
    </w:div>
    <w:div w:id="932855966">
      <w:bodyDiv w:val="1"/>
      <w:marLeft w:val="0"/>
      <w:marRight w:val="0"/>
      <w:marTop w:val="0"/>
      <w:marBottom w:val="0"/>
      <w:divBdr>
        <w:top w:val="none" w:sz="0" w:space="0" w:color="auto"/>
        <w:left w:val="none" w:sz="0" w:space="0" w:color="auto"/>
        <w:bottom w:val="none" w:sz="0" w:space="0" w:color="auto"/>
        <w:right w:val="none" w:sz="0" w:space="0" w:color="auto"/>
      </w:divBdr>
      <w:divsChild>
        <w:div w:id="1699771862">
          <w:marLeft w:val="0"/>
          <w:marRight w:val="-108"/>
          <w:marTop w:val="0"/>
          <w:marBottom w:val="0"/>
          <w:divBdr>
            <w:top w:val="none" w:sz="0" w:space="0" w:color="auto"/>
            <w:left w:val="none" w:sz="0" w:space="0" w:color="auto"/>
            <w:bottom w:val="none" w:sz="0" w:space="0" w:color="auto"/>
            <w:right w:val="none" w:sz="0" w:space="0" w:color="auto"/>
          </w:divBdr>
        </w:div>
        <w:div w:id="387148464">
          <w:marLeft w:val="0"/>
          <w:marRight w:val="-108"/>
          <w:marTop w:val="0"/>
          <w:marBottom w:val="0"/>
          <w:divBdr>
            <w:top w:val="none" w:sz="0" w:space="0" w:color="auto"/>
            <w:left w:val="none" w:sz="0" w:space="0" w:color="auto"/>
            <w:bottom w:val="none" w:sz="0" w:space="0" w:color="auto"/>
            <w:right w:val="none" w:sz="0" w:space="0" w:color="auto"/>
          </w:divBdr>
        </w:div>
      </w:divsChild>
    </w:div>
    <w:div w:id="1075013933">
      <w:bodyDiv w:val="1"/>
      <w:marLeft w:val="0"/>
      <w:marRight w:val="0"/>
      <w:marTop w:val="0"/>
      <w:marBottom w:val="0"/>
      <w:divBdr>
        <w:top w:val="none" w:sz="0" w:space="0" w:color="auto"/>
        <w:left w:val="none" w:sz="0" w:space="0" w:color="auto"/>
        <w:bottom w:val="none" w:sz="0" w:space="0" w:color="auto"/>
        <w:right w:val="none" w:sz="0" w:space="0" w:color="auto"/>
      </w:divBdr>
    </w:div>
    <w:div w:id="1272740096">
      <w:bodyDiv w:val="1"/>
      <w:marLeft w:val="0"/>
      <w:marRight w:val="0"/>
      <w:marTop w:val="0"/>
      <w:marBottom w:val="0"/>
      <w:divBdr>
        <w:top w:val="none" w:sz="0" w:space="0" w:color="auto"/>
        <w:left w:val="none" w:sz="0" w:space="0" w:color="auto"/>
        <w:bottom w:val="none" w:sz="0" w:space="0" w:color="auto"/>
        <w:right w:val="none" w:sz="0" w:space="0" w:color="auto"/>
      </w:divBdr>
      <w:divsChild>
        <w:div w:id="2072607070">
          <w:marLeft w:val="0"/>
          <w:marRight w:val="-115"/>
          <w:marTop w:val="0"/>
          <w:marBottom w:val="0"/>
          <w:divBdr>
            <w:top w:val="none" w:sz="0" w:space="0" w:color="auto"/>
            <w:left w:val="none" w:sz="0" w:space="0" w:color="auto"/>
            <w:bottom w:val="none" w:sz="0" w:space="0" w:color="auto"/>
            <w:right w:val="none" w:sz="0" w:space="0" w:color="auto"/>
          </w:divBdr>
        </w:div>
        <w:div w:id="1672563332">
          <w:marLeft w:val="0"/>
          <w:marRight w:val="-115"/>
          <w:marTop w:val="0"/>
          <w:marBottom w:val="0"/>
          <w:divBdr>
            <w:top w:val="none" w:sz="0" w:space="0" w:color="auto"/>
            <w:left w:val="none" w:sz="0" w:space="0" w:color="auto"/>
            <w:bottom w:val="none" w:sz="0" w:space="0" w:color="auto"/>
            <w:right w:val="none" w:sz="0" w:space="0" w:color="auto"/>
          </w:divBdr>
        </w:div>
      </w:divsChild>
    </w:div>
    <w:div w:id="1272779566">
      <w:bodyDiv w:val="1"/>
      <w:marLeft w:val="0"/>
      <w:marRight w:val="0"/>
      <w:marTop w:val="0"/>
      <w:marBottom w:val="0"/>
      <w:divBdr>
        <w:top w:val="none" w:sz="0" w:space="0" w:color="auto"/>
        <w:left w:val="none" w:sz="0" w:space="0" w:color="auto"/>
        <w:bottom w:val="none" w:sz="0" w:space="0" w:color="auto"/>
        <w:right w:val="none" w:sz="0" w:space="0" w:color="auto"/>
      </w:divBdr>
      <w:divsChild>
        <w:div w:id="527177927">
          <w:marLeft w:val="0"/>
          <w:marRight w:val="-115"/>
          <w:marTop w:val="0"/>
          <w:marBottom w:val="0"/>
          <w:divBdr>
            <w:top w:val="none" w:sz="0" w:space="0" w:color="auto"/>
            <w:left w:val="none" w:sz="0" w:space="0" w:color="auto"/>
            <w:bottom w:val="none" w:sz="0" w:space="0" w:color="auto"/>
            <w:right w:val="none" w:sz="0" w:space="0" w:color="auto"/>
          </w:divBdr>
        </w:div>
        <w:div w:id="1330207127">
          <w:marLeft w:val="0"/>
          <w:marRight w:val="-115"/>
          <w:marTop w:val="0"/>
          <w:marBottom w:val="0"/>
          <w:divBdr>
            <w:top w:val="none" w:sz="0" w:space="0" w:color="auto"/>
            <w:left w:val="none" w:sz="0" w:space="0" w:color="auto"/>
            <w:bottom w:val="none" w:sz="0" w:space="0" w:color="auto"/>
            <w:right w:val="none" w:sz="0" w:space="0" w:color="auto"/>
          </w:divBdr>
        </w:div>
      </w:divsChild>
    </w:div>
    <w:div w:id="1327854729">
      <w:bodyDiv w:val="1"/>
      <w:marLeft w:val="0"/>
      <w:marRight w:val="0"/>
      <w:marTop w:val="0"/>
      <w:marBottom w:val="0"/>
      <w:divBdr>
        <w:top w:val="none" w:sz="0" w:space="0" w:color="auto"/>
        <w:left w:val="none" w:sz="0" w:space="0" w:color="auto"/>
        <w:bottom w:val="none" w:sz="0" w:space="0" w:color="auto"/>
        <w:right w:val="none" w:sz="0" w:space="0" w:color="auto"/>
      </w:divBdr>
    </w:div>
    <w:div w:id="1339237120">
      <w:bodyDiv w:val="1"/>
      <w:marLeft w:val="0"/>
      <w:marRight w:val="0"/>
      <w:marTop w:val="0"/>
      <w:marBottom w:val="0"/>
      <w:divBdr>
        <w:top w:val="none" w:sz="0" w:space="0" w:color="auto"/>
        <w:left w:val="none" w:sz="0" w:space="0" w:color="auto"/>
        <w:bottom w:val="none" w:sz="0" w:space="0" w:color="auto"/>
        <w:right w:val="none" w:sz="0" w:space="0" w:color="auto"/>
      </w:divBdr>
    </w:div>
    <w:div w:id="1553270658">
      <w:bodyDiv w:val="1"/>
      <w:marLeft w:val="0"/>
      <w:marRight w:val="0"/>
      <w:marTop w:val="0"/>
      <w:marBottom w:val="0"/>
      <w:divBdr>
        <w:top w:val="none" w:sz="0" w:space="0" w:color="auto"/>
        <w:left w:val="none" w:sz="0" w:space="0" w:color="auto"/>
        <w:bottom w:val="none" w:sz="0" w:space="0" w:color="auto"/>
        <w:right w:val="none" w:sz="0" w:space="0" w:color="auto"/>
      </w:divBdr>
    </w:div>
    <w:div w:id="1581210320">
      <w:bodyDiv w:val="1"/>
      <w:marLeft w:val="0"/>
      <w:marRight w:val="0"/>
      <w:marTop w:val="0"/>
      <w:marBottom w:val="0"/>
      <w:divBdr>
        <w:top w:val="none" w:sz="0" w:space="0" w:color="auto"/>
        <w:left w:val="none" w:sz="0" w:space="0" w:color="auto"/>
        <w:bottom w:val="none" w:sz="0" w:space="0" w:color="auto"/>
        <w:right w:val="none" w:sz="0" w:space="0" w:color="auto"/>
      </w:divBdr>
    </w:div>
    <w:div w:id="1590234945">
      <w:bodyDiv w:val="1"/>
      <w:marLeft w:val="0"/>
      <w:marRight w:val="0"/>
      <w:marTop w:val="0"/>
      <w:marBottom w:val="0"/>
      <w:divBdr>
        <w:top w:val="none" w:sz="0" w:space="0" w:color="auto"/>
        <w:left w:val="none" w:sz="0" w:space="0" w:color="auto"/>
        <w:bottom w:val="none" w:sz="0" w:space="0" w:color="auto"/>
        <w:right w:val="none" w:sz="0" w:space="0" w:color="auto"/>
      </w:divBdr>
    </w:div>
    <w:div w:id="1625500988">
      <w:bodyDiv w:val="1"/>
      <w:marLeft w:val="0"/>
      <w:marRight w:val="0"/>
      <w:marTop w:val="0"/>
      <w:marBottom w:val="0"/>
      <w:divBdr>
        <w:top w:val="none" w:sz="0" w:space="0" w:color="auto"/>
        <w:left w:val="none" w:sz="0" w:space="0" w:color="auto"/>
        <w:bottom w:val="none" w:sz="0" w:space="0" w:color="auto"/>
        <w:right w:val="none" w:sz="0" w:space="0" w:color="auto"/>
      </w:divBdr>
    </w:div>
    <w:div w:id="1661544518">
      <w:bodyDiv w:val="1"/>
      <w:marLeft w:val="0"/>
      <w:marRight w:val="0"/>
      <w:marTop w:val="0"/>
      <w:marBottom w:val="0"/>
      <w:divBdr>
        <w:top w:val="none" w:sz="0" w:space="0" w:color="auto"/>
        <w:left w:val="none" w:sz="0" w:space="0" w:color="auto"/>
        <w:bottom w:val="none" w:sz="0" w:space="0" w:color="auto"/>
        <w:right w:val="none" w:sz="0" w:space="0" w:color="auto"/>
      </w:divBdr>
    </w:div>
    <w:div w:id="1696610239">
      <w:bodyDiv w:val="1"/>
      <w:marLeft w:val="0"/>
      <w:marRight w:val="0"/>
      <w:marTop w:val="0"/>
      <w:marBottom w:val="0"/>
      <w:divBdr>
        <w:top w:val="none" w:sz="0" w:space="0" w:color="auto"/>
        <w:left w:val="none" w:sz="0" w:space="0" w:color="auto"/>
        <w:bottom w:val="none" w:sz="0" w:space="0" w:color="auto"/>
        <w:right w:val="none" w:sz="0" w:space="0" w:color="auto"/>
      </w:divBdr>
    </w:div>
    <w:div w:id="1729456366">
      <w:bodyDiv w:val="1"/>
      <w:marLeft w:val="0"/>
      <w:marRight w:val="0"/>
      <w:marTop w:val="0"/>
      <w:marBottom w:val="0"/>
      <w:divBdr>
        <w:top w:val="none" w:sz="0" w:space="0" w:color="auto"/>
        <w:left w:val="none" w:sz="0" w:space="0" w:color="auto"/>
        <w:bottom w:val="none" w:sz="0" w:space="0" w:color="auto"/>
        <w:right w:val="none" w:sz="0" w:space="0" w:color="auto"/>
      </w:divBdr>
    </w:div>
    <w:div w:id="1889342227">
      <w:bodyDiv w:val="1"/>
      <w:marLeft w:val="0"/>
      <w:marRight w:val="0"/>
      <w:marTop w:val="0"/>
      <w:marBottom w:val="0"/>
      <w:divBdr>
        <w:top w:val="none" w:sz="0" w:space="0" w:color="auto"/>
        <w:left w:val="none" w:sz="0" w:space="0" w:color="auto"/>
        <w:bottom w:val="none" w:sz="0" w:space="0" w:color="auto"/>
        <w:right w:val="none" w:sz="0" w:space="0" w:color="auto"/>
      </w:divBdr>
    </w:div>
    <w:div w:id="1955014627">
      <w:bodyDiv w:val="1"/>
      <w:marLeft w:val="0"/>
      <w:marRight w:val="0"/>
      <w:marTop w:val="0"/>
      <w:marBottom w:val="0"/>
      <w:divBdr>
        <w:top w:val="none" w:sz="0" w:space="0" w:color="auto"/>
        <w:left w:val="none" w:sz="0" w:space="0" w:color="auto"/>
        <w:bottom w:val="none" w:sz="0" w:space="0" w:color="auto"/>
        <w:right w:val="none" w:sz="0" w:space="0" w:color="auto"/>
      </w:divBdr>
    </w:div>
    <w:div w:id="1998026355">
      <w:bodyDiv w:val="1"/>
      <w:marLeft w:val="0"/>
      <w:marRight w:val="0"/>
      <w:marTop w:val="0"/>
      <w:marBottom w:val="0"/>
      <w:divBdr>
        <w:top w:val="none" w:sz="0" w:space="0" w:color="auto"/>
        <w:left w:val="none" w:sz="0" w:space="0" w:color="auto"/>
        <w:bottom w:val="none" w:sz="0" w:space="0" w:color="auto"/>
        <w:right w:val="none" w:sz="0" w:space="0" w:color="auto"/>
      </w:divBdr>
    </w:div>
    <w:div w:id="210083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901</Words>
  <Characters>4508</Characters>
  <Application>Microsoft Office Word</Application>
  <DocSecurity>0</DocSecurity>
  <Lines>37</Lines>
  <Paragraphs>10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user2</dc:creator>
  <cp:lastModifiedBy>User</cp:lastModifiedBy>
  <cp:revision>2</cp:revision>
  <cp:lastPrinted>2017-06-15T10:37:00Z</cp:lastPrinted>
  <dcterms:created xsi:type="dcterms:W3CDTF">2025-07-14T13:25:00Z</dcterms:created>
  <dcterms:modified xsi:type="dcterms:W3CDTF">2025-07-14T13:25:00Z</dcterms:modified>
</cp:coreProperties>
</file>