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3C33" w14:textId="77777777" w:rsidR="00702A70" w:rsidRPr="00EB7F3B" w:rsidRDefault="00702A70" w:rsidP="00EB7F3B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</w:p>
    <w:p w14:paraId="72C5559A" w14:textId="27D08698" w:rsidR="001342D0" w:rsidRPr="00EB7F3B" w:rsidRDefault="001342D0" w:rsidP="00EB7F3B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EB7F3B">
        <w:rPr>
          <w:rFonts w:ascii="Narkisim" w:hAnsi="Narkisim" w:cs="Narkisim"/>
          <w:b/>
          <w:bCs/>
          <w:sz w:val="24"/>
          <w:szCs w:val="24"/>
          <w:rtl/>
          <w:lang w:bidi="he-IL"/>
        </w:rPr>
        <w:t>שם השיעור</w:t>
      </w:r>
      <w:r w:rsidR="00EB7F3B" w:rsidRPr="00EB7F3B">
        <w:rPr>
          <w:rFonts w:ascii="Narkisim" w:hAnsi="Narkisim" w:cs="Narkisim"/>
          <w:sz w:val="24"/>
          <w:szCs w:val="24"/>
          <w:rtl/>
          <w:lang w:bidi="he-IL"/>
        </w:rPr>
        <w:t>:</w:t>
      </w:r>
      <w:r w:rsidR="00702A70"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r w:rsidR="00EB7F3B" w:rsidRPr="00EB7F3B">
        <w:rPr>
          <w:rFonts w:ascii="Narkisim" w:hAnsi="Narkisim" w:cs="Narkisim"/>
          <w:b/>
          <w:bCs/>
          <w:sz w:val="24"/>
          <w:szCs w:val="24"/>
          <w:rtl/>
          <w:lang w:bidi="he-IL"/>
        </w:rPr>
        <w:t xml:space="preserve">"מחלוקת הנביאים" על גורל מלכות שומרון כרקע לספר יונה </w:t>
      </w:r>
    </w:p>
    <w:p w14:paraId="1771F66D" w14:textId="2EAEC675" w:rsidR="00A93F87" w:rsidRPr="00EB7F3B" w:rsidRDefault="001342D0" w:rsidP="00EB7F3B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EB7F3B">
        <w:rPr>
          <w:rFonts w:ascii="Narkisim" w:hAnsi="Narkisim" w:cs="Narkisim"/>
          <w:b/>
          <w:bCs/>
          <w:sz w:val="24"/>
          <w:szCs w:val="24"/>
          <w:rtl/>
          <w:lang w:bidi="he-IL"/>
        </w:rPr>
        <w:t>שם המרצה</w:t>
      </w:r>
      <w:r w:rsidRPr="00EB7F3B">
        <w:rPr>
          <w:rFonts w:ascii="Narkisim" w:hAnsi="Narkisim" w:cs="Narkisim"/>
          <w:b/>
          <w:bCs/>
          <w:sz w:val="24"/>
          <w:szCs w:val="24"/>
          <w:rtl/>
        </w:rPr>
        <w:t xml:space="preserve"> </w:t>
      </w:r>
      <w:r w:rsidRPr="00EB7F3B">
        <w:rPr>
          <w:rFonts w:ascii="Narkisim" w:hAnsi="Narkisim" w:cs="Narkisim"/>
          <w:sz w:val="24"/>
          <w:szCs w:val="24"/>
          <w:rtl/>
        </w:rPr>
        <w:t>(</w:t>
      </w:r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כתובת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דוא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"</w:t>
      </w:r>
      <w:r w:rsidRPr="00EB7F3B">
        <w:rPr>
          <w:rFonts w:ascii="Narkisim" w:hAnsi="Narkisim" w:cs="Narkisim"/>
          <w:sz w:val="24"/>
          <w:szCs w:val="24"/>
          <w:rtl/>
          <w:lang w:bidi="he-IL"/>
        </w:rPr>
        <w:t>ל</w:t>
      </w:r>
      <w:r w:rsidRPr="00EB7F3B">
        <w:rPr>
          <w:rFonts w:ascii="Narkisim" w:hAnsi="Narkisim" w:cs="Narkisim"/>
          <w:sz w:val="24"/>
          <w:szCs w:val="24"/>
          <w:rtl/>
        </w:rPr>
        <w:t>)</w:t>
      </w:r>
      <w:r w:rsidR="00702A70" w:rsidRPr="00EB7F3B">
        <w:rPr>
          <w:rFonts w:ascii="Narkisim" w:hAnsi="Narkisim" w:cs="Narkisim"/>
          <w:b/>
          <w:bCs/>
          <w:sz w:val="24"/>
          <w:szCs w:val="24"/>
          <w:rtl/>
          <w:lang w:bidi="he-IL"/>
        </w:rPr>
        <w:t xml:space="preserve"> </w:t>
      </w:r>
      <w:r w:rsidR="00EB7F3B" w:rsidRPr="00EB7F3B">
        <w:rPr>
          <w:rFonts w:ascii="Narkisim" w:hAnsi="Narkisim" w:cs="Narkisim"/>
          <w:b/>
          <w:bCs/>
          <w:sz w:val="24"/>
          <w:szCs w:val="24"/>
          <w:rtl/>
          <w:lang w:bidi="he-IL"/>
        </w:rPr>
        <w:t>– הרב דוד אסולין</w:t>
      </w:r>
    </w:p>
    <w:p w14:paraId="5DB6E42A" w14:textId="77777777" w:rsidR="00EB7F3B" w:rsidRDefault="00EB7F3B" w:rsidP="00EB7F3B">
      <w:pPr>
        <w:bidi/>
        <w:jc w:val="both"/>
        <w:rPr>
          <w:rFonts w:ascii="Narkisim" w:hAnsi="Narkisim" w:cs="Narkisim"/>
          <w:b/>
          <w:bCs/>
          <w:sz w:val="24"/>
          <w:szCs w:val="24"/>
          <w:u w:val="single"/>
          <w:rtl/>
        </w:rPr>
      </w:pPr>
    </w:p>
    <w:p w14:paraId="5D7F6E4F" w14:textId="6AA52CDC" w:rsidR="00EB7F3B" w:rsidRPr="00EB7F3B" w:rsidRDefault="00EB7F3B" w:rsidP="00EB7F3B">
      <w:pPr>
        <w:bidi/>
        <w:jc w:val="both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ספרי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דברים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פרשת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שופטים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פיסקא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proofErr w:type="gram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קעז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והיה</w:t>
      </w:r>
      <w:proofErr w:type="spellEnd"/>
      <w:proofErr w:type="gram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האיש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ישמע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דברי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שלשה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מיתתם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שמים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הכובש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נבואתו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אמיתי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.</w:t>
      </w:r>
    </w:p>
    <w:p w14:paraId="7CB7BA51" w14:textId="77777777" w:rsidR="00EB7F3B" w:rsidRPr="00EB7F3B" w:rsidRDefault="00EB7F3B" w:rsidP="00EB7F3B">
      <w:pPr>
        <w:bidi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תהלים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קלט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, ז-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יד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r w:rsidRPr="00EB7F3B">
        <w:rPr>
          <w:rFonts w:ascii="Narkisim" w:hAnsi="Narkisim" w:cs="Narkisim"/>
          <w:sz w:val="24"/>
          <w:szCs w:val="24"/>
          <w:rtl/>
        </w:rPr>
        <w:t xml:space="preserve">(ז)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אָנָה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אֵלֵך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מֵרוּחֶך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וְאָנָה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מִפ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נֶיך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אֶבְרָח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(ח)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אִם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ַּק שָׁ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מַיִם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שָׁם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וְאַצ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יעָה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שְּׁ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אוֹל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הִנ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ֶּךָּ: (ט)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ָּׂא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כַנְפֵי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שָׁ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ְׁכְּ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אַחֲרִית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(י) גַּם שָׁם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יָדְך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תַנְחֵנִי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וְתֹאחֲזֵנִי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יְמִינֶך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ָ: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וָאֹמַר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חֹש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ֶׁךְ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יְשׁוּפֵנִי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וְלַיְלָה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אוֹר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עֲדֵנִי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גַּם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חֹש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ֶׁךְ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יַחְש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מִמ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ֶּךָ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וְלַיְלָה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יּוֹם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יָאִיר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חֲש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יכָה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אוֹרָה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</w:t>
      </w:r>
    </w:p>
    <w:p w14:paraId="2F73ABAA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מלכים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ב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יד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,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כג-כח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r w:rsidRPr="00EB7F3B">
        <w:rPr>
          <w:rFonts w:ascii="Narkisim" w:hAnsi="Narkisim" w:cs="Narkisim"/>
          <w:sz w:val="24"/>
          <w:szCs w:val="24"/>
          <w:rtl/>
        </w:rPr>
        <w:t>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כג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) בִּשְׁ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חֲמֵש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עֶש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רֵה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שָׁ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לַאֲמַצְיָהו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בֶן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יוֹאָש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מָלַך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יָרָבְעָם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בֶּן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יוֹאָש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בְּשֹׁ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מְרוֹן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אַרְב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עִים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וְאַחַת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שָׁ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ׂ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הָרַע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עֵינֵי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סָר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מִכ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ָּל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חַט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יָרָבְעָם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בֶּן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נְבָט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הֶחֱטִיא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הוּא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הֵש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גְּ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בוּל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בוֹא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חֲמָת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הָעֲרָבָה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דְבַר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אֱלֹהֵי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ֶׁר דִּבֶּר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יַד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עַבְדּו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יוֹנָה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בֶן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אֲמִת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ַּי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בִיא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מִג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ַּת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הַחֵפֶר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כִּי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עֳנִי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מֹרֶה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מְאֹד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וְאֶפֶס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עָצוּר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וְאֶפֶס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עָזוּב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וְאֵין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עֹזֵר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כז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דִב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ֶּר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לִמְחוֹת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שֵׁם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ָּׁ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מָיִם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וַיּוֹש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יעֵם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יַד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יָרָבְעָם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בֶּן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יוֹאָש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וְיֶתֶר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דִּ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בְרֵי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יָרָבְעָם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וְכָל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עָש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ָׂה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וּגְבוּרָתו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נִלְחָם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וַאֲש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הֵש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דַּמֶּשֶׂק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חֲמָת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לִיהוּדָה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הֲלֹא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הֵם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תוּבִים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סֵפֶר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דִּ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בְרֵי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לְמַלְכֵי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</w:p>
    <w:p w14:paraId="038D6484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  <w:t xml:space="preserve">יהושע פרק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  <w:t>יט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  <w:t>, י-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  <w:t>יג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:</w:t>
      </w:r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וַיַּעַל הַגּוֹרָל הַשְּׁלִישִׁי לִבְנֵי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זְבוּלֻן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לְמִשְׁפְּחֹתָם</w:t>
      </w:r>
      <w:r w:rsidRPr="00EB7F3B">
        <w:rPr>
          <w:rFonts w:ascii="Narkisim" w:hAnsi="Narkisim" w:cs="Narkisim"/>
          <w:sz w:val="24"/>
          <w:szCs w:val="24"/>
          <w:rtl/>
        </w:rPr>
        <w:t xml:space="preserve"> . . . </w:t>
      </w:r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וּמִשָּׁם עָבַר קֵדְמָה מִזְרָחָה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גִּתָּה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חֵפֶר עִתָּה קָצִין וְיָצָא רִמּוֹן הַמְּתֹאָר הַנֵּעָה:</w:t>
      </w:r>
    </w:p>
    <w:p w14:paraId="6255C191" w14:textId="77777777" w:rsidR="00EB7F3B" w:rsidRPr="00EB7F3B" w:rsidRDefault="00EB7F3B" w:rsidP="00EB7F3B">
      <w:pPr>
        <w:bidi/>
        <w:jc w:val="both"/>
        <w:rPr>
          <w:rFonts w:ascii="Narkisim" w:hAnsi="Narkisim" w:cs="Narkisim"/>
          <w:sz w:val="24"/>
          <w:szCs w:val="24"/>
          <w:rtl/>
        </w:rPr>
      </w:pPr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  <w:t xml:space="preserve">מלכים א פרק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  <w:t>יז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  <w:t xml:space="preserve"> פסוק ט</w:t>
      </w:r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:</w:t>
      </w:r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קוּם לֵךְ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צָרְפַתָה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אֲשֶׁר לְצִידוֹן וְיָשַׁבְתָּ שָׁם הִנֵּה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צִוִּיתִי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שָׁם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אִשָּׁה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אַלְמָנָה לְכַלְכְּלֶךָ:</w:t>
      </w:r>
    </w:p>
    <w:p w14:paraId="0EEFB890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מדרש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תהלים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(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שוחר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טוב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;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בובר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)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מזמור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כו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צרפת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האלמנה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צדיק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גמור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נצרף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בבליעת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דגים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ובמצולות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ימים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לדג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ויקא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היבשה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 </w:t>
      </w:r>
      <w:proofErr w:type="spellStart"/>
      <w:proofErr w:type="gramStart"/>
      <w:r w:rsidRPr="00EB7F3B">
        <w:rPr>
          <w:rFonts w:ascii="Narkisim" w:hAnsi="Narkisim" w:cs="Narkisim"/>
          <w:sz w:val="24"/>
          <w:szCs w:val="24"/>
          <w:rtl/>
        </w:rPr>
        <w:t>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),</w:t>
      </w:r>
      <w:proofErr w:type="gram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ונכנס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בחייו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בכבודו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לגן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עדן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. </w:t>
      </w:r>
    </w:p>
    <w:p w14:paraId="1D881A79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זוהר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כרך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ב (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שמות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)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פרשת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ויקהל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דף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קצז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עמוד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א: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מחילא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דאליהו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.</w:t>
      </w:r>
    </w:p>
    <w:p w14:paraId="096C433E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דרבי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אליעזר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לג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הָלַך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לְצָרְפַת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וְקִב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לַתּו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ָּׁה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אַלְמָנָה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כָבוֹד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גָּ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דוֹל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אִמּו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שֶׁל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יוֹנָה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הָיְתָה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</w:p>
    <w:p w14:paraId="195C463E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מלכים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ב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ט, א-י: </w:t>
      </w:r>
      <w:r w:rsidRPr="00EB7F3B">
        <w:rPr>
          <w:rFonts w:ascii="Narkisim" w:hAnsi="Narkisim" w:cs="Narkisim"/>
          <w:sz w:val="24"/>
          <w:szCs w:val="24"/>
          <w:rtl/>
        </w:rPr>
        <w:t xml:space="preserve">(א)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וֶאֱלִיש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ָׁע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בִיא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קָרָא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לְאַחַד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בִיאִים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חֲגֹר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מָתְנֶיך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וְקַח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פַּךְ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ֶּׁ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מֶן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הַז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ֶּה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יָדֶך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וְלֵך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רָמֹת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גִּ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לְעָד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(ב)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וּבָאת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שָׁמָּה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וּרְאֵה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שָׁם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יֵהוּא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בֶן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יְהוֹש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פָט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בֶּן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נִמְש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וּבָאת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וַהֲקֵמֹתו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מִתּוֹך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אֶחָיו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וְהֵבֵיאת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אֹתו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חֶדֶר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חָדֶר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(ג)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וְלָקַחְת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פַך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ֶּׁ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מֶן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וְיָצַקְת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רֹאשׁו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וְאָמַרְת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 כֹּה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מְש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לְמֶלֶך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וּפָתַחְת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ֶּ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וְנַסְת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תְחַכ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ֶּה: (ד)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בִיא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רָמֹת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גִּ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לְעָד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(ה)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וְהִנ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ֵּה שָׂ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הַחַיִל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יֹש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בִים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דָּ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בָר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אֵלֶיך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ָּׂר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יֵהוּא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מִכ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ֻּלָּ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אֵלֶיך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ָּׂר: (ו)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יְתָה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צֹק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ֶּׁ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מֶן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רֹאשׁו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כֹּה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אֱלֹהֵי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מְש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לְמֶלֶך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(ז)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וְהִכ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אַחְאָב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אֲדֹנֶיך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וְנִק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ִּי דְּ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עֲבָדַי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בִיאִים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וּדְמֵי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כָּל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עַבְדֵי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ַּד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אִיזָבֶל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(ח)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וְאָבַד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כָּל בֵּ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אַחְאָב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וְהִכְרַת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לְאַחְאָב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מַש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ְׁתִּ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קִיר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וְעָצוּר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וְעָזוּב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(ט)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וְנָתַת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אַחְאָב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בֵית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יָרָבְעָם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בֶּן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נְבָט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וּכְבֵית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עְש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ָׁא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בֶן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אֲחִי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ָּה: (י)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אִיזֶבֶל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יֹאכְלו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הַכ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לָבִים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חֵלֶק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יִזְרְעֶאל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וְאֵין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קֹבֵר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פְת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ַּח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ֶּ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נֹס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.</w:t>
      </w:r>
    </w:p>
    <w:p w14:paraId="03FF6C27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ספרי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זוטא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יד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וכן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מוצא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שהקב"ה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מצוה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אליהו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נמשי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תמשח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למלך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א'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טז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ואליהו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אלישע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ואלישע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ומשחו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שנא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ואלישע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הנביא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קרא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לאחד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הנביאים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ב' ט א)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מיכן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למדנו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ששלוחו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אדם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כמותו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</w:p>
    <w:p w14:paraId="78E4CD69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משנת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רבי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אליעזר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פרשה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ח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עמוד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153: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נתן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גדולה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ששקלו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כאליהו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שכן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הקדוש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ברוך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מצוה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לאליהו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ואומ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נמשי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ואליהו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אלישע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ואלישע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]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ומשחו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ואלישע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הנביא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קרא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לאחד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וגו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'.</w:t>
      </w:r>
    </w:p>
    <w:p w14:paraId="7CA92CA7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הושע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א, ד-ה</w:t>
      </w:r>
      <w:r w:rsidRPr="00EB7F3B">
        <w:rPr>
          <w:rFonts w:ascii="Narkisim" w:hAnsi="Narkisim" w:cs="Narkisim"/>
          <w:sz w:val="24"/>
          <w:szCs w:val="24"/>
          <w:rtl/>
        </w:rPr>
        <w:t xml:space="preserve"> (ד)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אֵלָיו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קְרָא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שְׁ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יִזְרְעֶאל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עוֹד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מְעַט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וּפָקַדְת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דְּ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יִזְרְעֶאל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יֵהוּא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ְׁבַּתִּי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מַמְלְכוּת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(ה)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וְהָיָה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יּוֹם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הַהוּא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בַרְת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קֶש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ֶׁת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עֵמֶק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יִזְרְעֶאל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</w:t>
      </w:r>
    </w:p>
    <w:p w14:paraId="0122F816" w14:textId="77777777" w:rsidR="00EB7F3B" w:rsidRPr="00EB7F3B" w:rsidRDefault="00EB7F3B" w:rsidP="00EB7F3B">
      <w:pPr>
        <w:bidi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עמוס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ז: </w:t>
      </w:r>
      <w:r w:rsidRPr="00EB7F3B">
        <w:rPr>
          <w:rFonts w:ascii="Narkisim" w:hAnsi="Narkisim" w:cs="Narkisim"/>
          <w:sz w:val="24"/>
          <w:szCs w:val="24"/>
          <w:rtl/>
        </w:rPr>
        <w:t xml:space="preserve">(א) כֹּה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הִרְאַנִי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אֲדֹנָי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וְהִנ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ֵּה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יוֹצֵר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גֹּ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תְחִל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ַּת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עֲלוֹת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קֶש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וְהִנ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ֵּה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לֶקֶש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אַחַר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גִּזֵּי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הַמ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ֶּ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ְ: (ב)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וְהָיָה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אִם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כִּלָּה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לֶאֱכֹל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עֵש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ֶׂב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הָאָרֶץ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וָאֹמַר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אֲדֹנָי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סְלַח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נָא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יָקוּם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יַעֲקֹב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קָטֹן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הוּא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(ג)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נִחַם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זֹאת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תִהְיֶה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ה': (ד) כֹּה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הִרְאַנִי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אֲדֹנָי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וְהִנ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ֵּה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קֹרֵא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לָרִב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אֵש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אֲדֹנָי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אכַל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תְּ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הוֹם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רַב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וְאָכְלָה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הַחֵלֶק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(ה)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וָאֹמַר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אֲדֹנָי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חֲדַל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נָא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יָקוּם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lastRenderedPageBreak/>
        <w:t>יַעֲקֹב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קָטֹן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הוּא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(ו)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נִחַם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זֹאת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גַּם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הִיא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תִהְיֶה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אֲדֹנָי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ה': (ז) כֹּה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הִרְאַנִי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וְהִנ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ֵּה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אֲדֹנָי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נִצ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ָּב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חוֹמַת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אֲנָך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וּבְיָדו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אֲנָך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ְ: (ח)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אֵלַי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רֹאֶה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עָמוֹס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וָאֹמַר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אֲנָך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אֲדֹנָי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הִנְנִי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שָׂם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אֲנָך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ְ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קֶרֶב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עַמ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אוֹסִיף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עוֹד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עֲבוֹר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ֹ: (ט)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וְנָש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מּו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 בָּ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מוֹת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חָק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וּמִקְד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ְּשֵׁי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יֶחֱרָבו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וְקַמְת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יָרָבְעָם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בֶּ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חָרֶב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(י)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ִּשְׁ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לַח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אֲמַצְיָה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הֵן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יָרָבְעָם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לֵאמֹר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קָש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ַׁר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עָלֶיך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עָמוֹס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קֶרֶב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תוּכַל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הָאָרֶץ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לְהָכִיל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כָּל דְּ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בָרָיו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כִּי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כֹה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עָמוֹס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חֶרֶב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יָמוּת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יָרָבְעָם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גָּ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יִגְלֶה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מֵעַל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אַדְמָתו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ֹ: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אֲמַצְיָה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עָמוֹס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חֹזֶה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לֵך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ְ בְּ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רַח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אֶרֶץ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יְהוּדָה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וֶאֱכָל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שָׁם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לֶחֶם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ָׁם תִּנָּ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בֵא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יג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וּבֵית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תוֹסִיף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עוֹד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לְהִנ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בֵא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מִקְד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ַּשׁ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מֶלֶך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הוּא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וּבֵית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מַמְלָכָה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הוּא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עָמוֹס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אֲמַצְיָה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נָבִיא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אָנֹכִי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בֶן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נָבִיא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אָנֹכִי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בוֹקֵר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אָנֹכִי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וּבוֹלֵס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שִׁ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קְמִים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טו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ִּקָּ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חֵנִי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מֵאַחֲרֵי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הַצ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אמֶר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אֵלַי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לֵך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ְ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הִנ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בֵא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עַמ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טז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וְעַת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ָּה שְׁ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מַע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דְּ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אֹמֵר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תִנ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בֵא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וְלֹא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תַט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יף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בֵּ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חָק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: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יז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לָכֵן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כֹּה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אָמַר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ְׁתְּךָ בָּ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עִיר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תִּ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זְנֶה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וּבָנֶיך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ָ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וּבְנֹתֶיך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ָ בַּ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חֶרֶב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יִפ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ֹּ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וְאַדְמָתְך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ָ בַּ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חֶבֶל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תְּ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חֻל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ָּק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וְאַת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ָּה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אֲדָמָה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טְמֵאָה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תָּ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מוּת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וְיִש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ְׂ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רָאֵל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גָּ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לֹה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יִגְלֶה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מֵעַל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אַדְמָתו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</w:p>
    <w:p w14:paraId="35940962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רש"י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וקמתי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בנו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זכריה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שהרגו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שלום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יבש</w:t>
      </w:r>
      <w:proofErr w:type="spellEnd"/>
    </w:p>
    <w:p w14:paraId="0B38C095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ימות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בחרב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ראינו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בחרב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"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שאמציה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הדבר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לרעה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רד"ק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שימיתהו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ושלח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עצמו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שימות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בחרב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להגדיל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קצפו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</w:p>
    <w:p w14:paraId="1B40DA1D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ירמיהו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יח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, ז-ח</w:t>
      </w:r>
      <w:r w:rsidRPr="00EB7F3B">
        <w:rPr>
          <w:rFonts w:ascii="Narkisim" w:hAnsi="Narkisim" w:cs="Narkisim"/>
          <w:sz w:val="24"/>
          <w:szCs w:val="24"/>
          <w:rtl/>
        </w:rPr>
        <w:t>: 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רֶגַע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אֲדַב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ֵּר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גּוֹי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מַמְלָכָה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לִנְתוֹש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וְלִנְתוֹץ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וּלְהַאֲבִיד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ָׁב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הַגּוֹי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הַהוּא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מֵרָעָתו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ֹ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ֶׁר דִּבַּ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עָלָיו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וְנִחַמְת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עַל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הָרָעָה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אֲש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ֶׁר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חָש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ַׁ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בְת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ִּי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לַעֲשׂוֹת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ֹ:</w:t>
      </w:r>
    </w:p>
    <w:p w14:paraId="21FC570A" w14:textId="77777777" w:rsidR="00EB7F3B" w:rsidRPr="00EB7F3B" w:rsidRDefault="00EB7F3B" w:rsidP="00EB7F3B">
      <w:pPr>
        <w:bidi/>
        <w:jc w:val="both"/>
        <w:rPr>
          <w:rFonts w:ascii="Narkisim" w:hAnsi="Narkisim" w:cs="Narkisim"/>
          <w:sz w:val="24"/>
          <w:szCs w:val="24"/>
          <w:rtl/>
        </w:rPr>
      </w:pPr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  <w:lang w:bidi="he-IL"/>
        </w:rPr>
        <w:t>יבמות דף צח עמוד א</w:t>
      </w:r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:</w:t>
      </w:r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אמר מר: ויהי דבר ה' אל יונה שנית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לאמר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- שנית דברה עמו שכינה, שלישית לא דברה עמו. והא כתיב: הוא השיב [את] גבול ישראל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מלבא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חמת עד ים הערבה כדבר ה'... אשר דבר ביד עבדו יונה בן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אמתי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הנביא! אמר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רבינא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: על עסקי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קאמר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. רב נחמן בר יצחק אמר, הכי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קאמר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: כדבר ה'... אשר דבר ביד עבדו... הנביא, כשם שנהפך </w:t>
      </w:r>
      <w:proofErr w:type="spellStart"/>
      <w:r w:rsidRPr="00EB7F3B">
        <w:rPr>
          <w:rFonts w:ascii="Narkisim" w:hAnsi="Narkisim" w:cs="Narkisim"/>
          <w:sz w:val="24"/>
          <w:szCs w:val="24"/>
          <w:rtl/>
          <w:lang w:bidi="he-IL"/>
        </w:rPr>
        <w:t>לנינוה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  <w:lang w:bidi="he-IL"/>
        </w:rPr>
        <w:t xml:space="preserve"> מרעה לטובה, כך בימי ירבעם בן יואש נהפך להם לישראל מרעה לטובה.</w:t>
      </w:r>
    </w:p>
    <w:p w14:paraId="68A3DF91" w14:textId="77777777" w:rsidR="00EB7F3B" w:rsidRPr="00EB7F3B" w:rsidRDefault="00EB7F3B" w:rsidP="00EB7F3B">
      <w:pPr>
        <w:bidi/>
        <w:jc w:val="both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בבלי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פסחים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פז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, ב: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רבי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יוחנן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מפני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זכה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יואש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להמנות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יהודה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?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מפני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קבל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לשון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הרע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עמוס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מנלן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דאימני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?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דבר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הושע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בארי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בימי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עזיה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יותם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אחז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יחזקיה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יהודה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ובימי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יואש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ומנלן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קיבל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לשון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הרע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?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וישלח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אמציה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כהן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וגו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וכתיב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עמוס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בחרב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ימות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וגו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'.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ושלום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צדיק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-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אעשה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?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שכינה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.</w:t>
      </w:r>
    </w:p>
    <w:p w14:paraId="71C49BB5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תנא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דבי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אליהו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אליהו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רבה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(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איש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שלום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)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פרשה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יז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: </w:t>
      </w:r>
      <w:r w:rsidRPr="00EB7F3B">
        <w:rPr>
          <w:rFonts w:ascii="Narkisim" w:hAnsi="Narkisim" w:cs="Narkisim"/>
          <w:sz w:val="24"/>
          <w:szCs w:val="24"/>
          <w:rtl/>
        </w:rPr>
        <w:t>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ראה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וגו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',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דבר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למחות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"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וגו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'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מ"ב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=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ב'=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י"ד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כ"ו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וכ"</w:t>
      </w:r>
      <w:proofErr w:type="gramStart"/>
      <w:r w:rsidRPr="00EB7F3B">
        <w:rPr>
          <w:rFonts w:ascii="Narkisim" w:hAnsi="Narkisim" w:cs="Narkisim"/>
          <w:sz w:val="24"/>
          <w:szCs w:val="24"/>
          <w:rtl/>
        </w:rPr>
        <w:t>ז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),</w:t>
      </w:r>
      <w:proofErr w:type="gram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נשתנה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מכל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כולם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לפניו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?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עובד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עבודה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זרה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?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מפני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קיבל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לשון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הרע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עמוס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הנביא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שנאמר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וישלח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אמציה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כהן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וגו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עמוס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וגו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']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עמוס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ז' י'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וי"</w:t>
      </w:r>
      <w:proofErr w:type="gramStart"/>
      <w:r w:rsidRPr="00EB7F3B">
        <w:rPr>
          <w:rFonts w:ascii="Narkisim" w:hAnsi="Narkisim" w:cs="Narkisim"/>
          <w:sz w:val="24"/>
          <w:szCs w:val="24"/>
          <w:rtl/>
        </w:rPr>
        <w:t>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),</w:t>
      </w:r>
      <w:proofErr w:type="gram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מיד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גער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והוציאו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בנזיפה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ושלום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נתנבא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הנביא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באותה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נבואה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נתנבא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מנבואתו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השמים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!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באותה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שעה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הקדוש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ברוך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עובד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עבודה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זרה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וראש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עובד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עבודה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זרה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הארץ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אמרתי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לאברהם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ליצחק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וליעקב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לזרעך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אתננה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שמות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ל"ג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א',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דברים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ל"ד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ד')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הריני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נותנה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בידו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שיאמרו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נתן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הקדוש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ברוך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יהושע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וביד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נתנן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בידו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מפני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מפני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קיבל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לשון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הרע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עמוס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הנביא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ועליו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השיב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גבול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וגו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'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מ"ב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/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י"ד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/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כ"ה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).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זכריה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יואש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יהואחז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אחריו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עשה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תשובה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צדיק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וטוב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)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ורע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]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עשה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תשובה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רשע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(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וטוב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)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ורע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]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וכן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במידה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הזאת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לכל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משפחות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האדמה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באומות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.</w:t>
      </w:r>
    </w:p>
    <w:p w14:paraId="1E966D63" w14:textId="77777777" w:rsidR="00EB7F3B" w:rsidRPr="00EB7F3B" w:rsidRDefault="00EB7F3B" w:rsidP="00EB7F3B">
      <w:pPr>
        <w:bidi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תלמוד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ירושלמי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(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וילנא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)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מסכת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סוכה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ה: </w:t>
      </w:r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עאל</w:t>
      </w:r>
      <w:proofErr w:type="spellEnd"/>
      <w:proofErr w:type="gram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רבי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לוי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ודרש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אמיתי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שופטים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א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] 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הוריש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יושבי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עכו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יושבי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צידון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".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וכתיב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א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יז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ט] 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קום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צרפתה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לצידון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".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ותני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רבי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אליעזר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צרפית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אלמנה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r w:rsidRPr="00EB7F3B">
        <w:rPr>
          <w:rFonts w:ascii="Narkisim" w:hAnsi="Narkisim" w:cs="Narkisim"/>
          <w:sz w:val="24"/>
          <w:szCs w:val="24"/>
          <w:rtl/>
          <w:lang w:bidi="he-IL"/>
        </w:rPr>
        <w:t>–</w:t>
      </w:r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תוספת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פי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הנוסח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בילקוט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שמעוני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]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רבי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יוחנן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ודרש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אמיתי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מזבולן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יהושע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י] 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הגורל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השלישי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לבני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זבולן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למשפחתם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"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וכתיב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יג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] 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ומשם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עבר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קדמה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מזרחה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גתה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חפר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קצין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".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וכתיב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] 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כדבר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אלהי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דבר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עבדו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אמיתי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הנביא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מגת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החפר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".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בשובתא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חורייתא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בשבת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אחרת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] . . 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יהודה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נחמן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]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קומיהון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יפה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לימדנו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רבי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יוחנן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ואביו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מזבולן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.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בראשית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יג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] 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וירכתו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צידון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".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שיצא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ממנה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מצידון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וכתיב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א ג] 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וירד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יפו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" -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צורכא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דילא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וירד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עכו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?!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א"ר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אמיתי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מעולי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רגלים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ונכנס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לשמחת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השואבה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ושרת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רוח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הקודש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ללמדך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שאין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רוח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הקדש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שורה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שמח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מ"ט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ב ג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טו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]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כנגן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המנגן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ותהי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רוח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אלהים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.</w:t>
      </w:r>
    </w:p>
    <w:p w14:paraId="0BEF218C" w14:textId="77777777" w:rsidR="00EB7F3B" w:rsidRPr="00EB7F3B" w:rsidRDefault="00EB7F3B" w:rsidP="00EB7F3B">
      <w:pPr>
        <w:bidi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עלי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תמר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:</w:t>
      </w:r>
      <w:r w:rsidRPr="00EB7F3B">
        <w:rPr>
          <w:rFonts w:ascii="Narkisim" w:hAnsi="Narkisim" w:cs="Narkisim"/>
          <w:sz w:val="24"/>
          <w:szCs w:val="24"/>
          <w:rtl/>
        </w:rPr>
        <w:t xml:space="preserve"> "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מאי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חידוש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מעולי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רגלים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הנביא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מעולי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רגלים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"?!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ברם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לדעת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שהנביא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[ב]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תחום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ארצם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שהלכו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בעקבות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ירבעם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נבט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והושיבו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פרוזדאות</w:t>
      </w:r>
      <w:proofErr w:type="spellEnd"/>
      <w:proofErr w:type="gramStart"/>
      <w:r w:rsidRPr="00EB7F3B">
        <w:rPr>
          <w:rFonts w:ascii="Narkisim" w:hAnsi="Narkisim" w:cs="Narkisim"/>
          <w:sz w:val="24"/>
          <w:szCs w:val="24"/>
          <w:rtl/>
        </w:rPr>
        <w:t>. . . .</w:t>
      </w:r>
      <w:proofErr w:type="gram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ורק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במסירות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proofErr w:type="gramStart"/>
      <w:r w:rsidRPr="00EB7F3B">
        <w:rPr>
          <w:rFonts w:ascii="Narkisim" w:hAnsi="Narkisim" w:cs="Narkisim"/>
          <w:sz w:val="24"/>
          <w:szCs w:val="24"/>
          <w:rtl/>
        </w:rPr>
        <w:t>נפש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.</w:t>
      </w:r>
      <w:proofErr w:type="gram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gramStart"/>
      <w:r w:rsidRPr="00EB7F3B">
        <w:rPr>
          <w:rFonts w:ascii="Narkisim" w:hAnsi="Narkisim" w:cs="Narkisim"/>
          <w:sz w:val="24"/>
          <w:szCs w:val="24"/>
          <w:rtl/>
        </w:rPr>
        <w:t>.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כשרים</w:t>
      </w:r>
      <w:proofErr w:type="spellEnd"/>
      <w:proofErr w:type="gram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ויראי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חטא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שבאותו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הדור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לעלות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לרגל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. . 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ומגודל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קדושתו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שמחתו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גדולה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שזכה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להכנס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לשמחת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השואבה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ושרתה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רוה"ק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.</w:t>
      </w:r>
    </w:p>
    <w:p w14:paraId="6FE69C46" w14:textId="77777777" w:rsidR="00EB7F3B" w:rsidRPr="00EB7F3B" w:rsidRDefault="00EB7F3B" w:rsidP="00EB7F3B">
      <w:pPr>
        <w:jc w:val="right"/>
        <w:rPr>
          <w:rFonts w:ascii="Narkisim" w:hAnsi="Narkisim" w:cs="Narkisim"/>
          <w:sz w:val="24"/>
          <w:szCs w:val="24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רד"ק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על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יונה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ב, ט:</w:t>
      </w:r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מְש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>ַׁמְּ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רִים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הַבְלֵי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שָׁ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וְא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חַסְד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ָּם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יַעֲזֹבו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ּ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אנשי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הספינה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עובדים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אלילים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משמרי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הבלי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ידעתי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שאחר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שנמלטו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הצרה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יעזבו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חסדם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שייראו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וזעקו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ונדרו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נדרים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יקיימו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שנדרו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וישובו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לעבודת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אלהיהם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אבל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בקול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תודה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אזבחה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לך</w:t>
      </w:r>
      <w:proofErr w:type="spellEnd"/>
    </w:p>
    <w:p w14:paraId="7D060DE8" w14:textId="77777777" w:rsidR="00EB7F3B" w:rsidRPr="00EB7F3B" w:rsidRDefault="00EB7F3B" w:rsidP="00EB7F3B">
      <w:pPr>
        <w:jc w:val="right"/>
        <w:rPr>
          <w:rFonts w:ascii="Narkisim" w:hAnsi="Narkisim" w:cs="Narkisim"/>
          <w:b/>
          <w:bCs/>
          <w:sz w:val="24"/>
          <w:szCs w:val="24"/>
          <w:u w:val="single"/>
          <w:rtl/>
        </w:rPr>
      </w:pP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ר"י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אברבאנל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ליונה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>פרק</w:t>
      </w:r>
      <w:proofErr w:type="spellEnd"/>
      <w:r w:rsidRPr="00EB7F3B">
        <w:rPr>
          <w:rFonts w:ascii="Narkisim" w:hAnsi="Narkisim" w:cs="Narkisim"/>
          <w:b/>
          <w:bCs/>
          <w:sz w:val="24"/>
          <w:szCs w:val="24"/>
          <w:u w:val="single"/>
          <w:rtl/>
        </w:rPr>
        <w:t xml:space="preserve"> א:</w:t>
      </w:r>
    </w:p>
    <w:p w14:paraId="6C506D72" w14:textId="77777777" w:rsidR="00EB7F3B" w:rsidRPr="00EB7F3B" w:rsidRDefault="00EB7F3B" w:rsidP="00EB7F3B">
      <w:pPr>
        <w:bidi/>
        <w:jc w:val="both"/>
        <w:rPr>
          <w:rFonts w:ascii="Narkisim" w:hAnsi="Narkisim" w:cs="Narkisim"/>
          <w:sz w:val="24"/>
          <w:szCs w:val="24"/>
        </w:rPr>
      </w:pP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שצוהו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הש"י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להנבא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עמו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ראש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ושיונה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רצה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ללכת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להנבא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לפי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יודע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הרעות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והגליות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עתיד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לעשות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בשבטי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ולכן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כלתה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נפשו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שתכלה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אומת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ראש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מלכותה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תתך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עד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כלה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ולזה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ברח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. . 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ומפני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רצה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הקדוש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ברוך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לישר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ראש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טעם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שליחות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לקרא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רעתם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לפניו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מאהבת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אותם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וחשק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בהם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להצילם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מהרעה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שיהיו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מעותדים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נכונים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למועדי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רגל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. . .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הבין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אמתת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הענין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ולכן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גמר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בלבו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ללכת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ינצלו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אנשי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מהכלייה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ידו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איך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הליכתו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סבה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להציל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ולהכרית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ואיככה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יוכל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ויראה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ברעה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ימצא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עמו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האשורים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ומפני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ברח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מלפני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כלומר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שרצה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להתרחק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מארץ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המוכנת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לנבואה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בחשבו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שאין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הנבואה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שורה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בחוצה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לארץ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ובהיותו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בארץ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טמאה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מחוץ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לארץ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הקדושה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תחול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נבואה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תצוהו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ללכת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לקרוא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הקריאה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יהיה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כלי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ואמצעי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בהצלת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אויביו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ואם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הש"י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ירצה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להצילם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בעצמו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יעשה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כרצונו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אבל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באמצעות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ידו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. . 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והענין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כיוון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להשחית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הכנתו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לנבואה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שיסתלק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מעליו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האור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הנבואיי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כמו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שזכרתי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וזהו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ינצלו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בני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ידו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לדעתו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שמשם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יצא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חושב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ה'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רעה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יועץ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בליעל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השבטים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. .  .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ועם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שכתבתי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יתבאר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הסבה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נכתב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הספור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הזה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בתוך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כתבי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הקודש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בהיות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שאין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זכר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לישראל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והוא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כולו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לאומות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העולם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. . . 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אבל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כפי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שביארתי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נכתב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ספור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בתוך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כתבי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הקודש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בבחינת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כי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בבחינת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ותוקף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חסידותו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והנס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שנעשה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עמו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וכדי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שנדע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שדבר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אלקינו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יקום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לעולם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ונינוה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הסכימו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המספרים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שהיתה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ראש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מלכות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אשור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ויונה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רצה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לברוח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לתרשיש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שהיא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עיר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הנקראת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היום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בין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הישמעאלים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EB7F3B">
        <w:rPr>
          <w:rFonts w:ascii="Narkisim" w:hAnsi="Narkisim" w:cs="Narkisim"/>
          <w:sz w:val="24"/>
          <w:szCs w:val="24"/>
          <w:rtl/>
        </w:rPr>
        <w:t>טוני"</w:t>
      </w:r>
      <w:proofErr w:type="gramStart"/>
      <w:r w:rsidRPr="00EB7F3B">
        <w:rPr>
          <w:rFonts w:ascii="Narkisim" w:hAnsi="Narkisim" w:cs="Narkisim"/>
          <w:sz w:val="24"/>
          <w:szCs w:val="24"/>
          <w:rtl/>
        </w:rPr>
        <w:t>ס</w:t>
      </w:r>
      <w:proofErr w:type="spellEnd"/>
      <w:r w:rsidRPr="00EB7F3B">
        <w:rPr>
          <w:rFonts w:ascii="Narkisim" w:hAnsi="Narkisim" w:cs="Narkisim"/>
          <w:sz w:val="24"/>
          <w:szCs w:val="24"/>
          <w:rtl/>
        </w:rPr>
        <w:t xml:space="preserve"> .</w:t>
      </w:r>
      <w:proofErr w:type="gramEnd"/>
      <w:r w:rsidRPr="00EB7F3B">
        <w:rPr>
          <w:rFonts w:ascii="Narkisim" w:hAnsi="Narkisim" w:cs="Narkisim"/>
          <w:sz w:val="24"/>
          <w:szCs w:val="24"/>
          <w:rtl/>
        </w:rPr>
        <w:t xml:space="preserve"> .  .</w:t>
      </w:r>
    </w:p>
    <w:p w14:paraId="4B44D303" w14:textId="77777777" w:rsidR="00EB7F3B" w:rsidRPr="00EB7F3B" w:rsidRDefault="00EB7F3B" w:rsidP="00EB7F3B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</w:p>
    <w:p w14:paraId="0A076248" w14:textId="77777777" w:rsidR="001342D0" w:rsidRPr="00EB7F3B" w:rsidRDefault="001342D0" w:rsidP="00EB7F3B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/>
          <w:sz w:val="24"/>
          <w:szCs w:val="24"/>
          <w:rtl/>
          <w:lang w:bidi="he-IL"/>
        </w:rPr>
      </w:pPr>
    </w:p>
    <w:p w14:paraId="58521DDA" w14:textId="77777777" w:rsidR="001342D0" w:rsidRPr="00EB7F3B" w:rsidRDefault="001342D0" w:rsidP="00EB7F3B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/>
          <w:sz w:val="24"/>
          <w:szCs w:val="24"/>
          <w:rtl/>
          <w:lang w:bidi="he-IL"/>
        </w:rPr>
      </w:pPr>
    </w:p>
    <w:p w14:paraId="615008CA" w14:textId="77777777" w:rsidR="001342D0" w:rsidRPr="00EB7F3B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sectPr w:rsidR="001342D0" w:rsidRPr="00EB7F3B" w:rsidSect="001342D0">
      <w:headerReference w:type="default" r:id="rId6"/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4052" w14:textId="77777777" w:rsidR="00B053AC" w:rsidRDefault="00B053AC" w:rsidP="00DA4C86">
      <w:pPr>
        <w:spacing w:after="0" w:line="240" w:lineRule="auto"/>
      </w:pPr>
      <w:r>
        <w:separator/>
      </w:r>
    </w:p>
  </w:endnote>
  <w:endnote w:type="continuationSeparator" w:id="0">
    <w:p w14:paraId="4D8BE3FD" w14:textId="77777777" w:rsidR="00B053AC" w:rsidRDefault="00B053AC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446B" w14:textId="77777777"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3F53BF4C" wp14:editId="0ADE8DB8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F7B79B" w14:textId="77777777" w:rsidR="00DA4C86" w:rsidRDefault="00DA4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839D" w14:textId="77777777" w:rsidR="00B053AC" w:rsidRDefault="00B053AC" w:rsidP="00DA4C86">
      <w:pPr>
        <w:spacing w:after="0" w:line="240" w:lineRule="auto"/>
      </w:pPr>
      <w:r>
        <w:separator/>
      </w:r>
    </w:p>
  </w:footnote>
  <w:footnote w:type="continuationSeparator" w:id="0">
    <w:p w14:paraId="394BA9F2" w14:textId="77777777" w:rsidR="00B053AC" w:rsidRDefault="00B053AC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9DDF" w14:textId="77777777"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25A0E62C" wp14:editId="28AAE659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14:paraId="501C210B" w14:textId="77777777" w:rsidR="00DA4C86" w:rsidRDefault="00DA4C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B6928"/>
    <w:rsid w:val="001342D0"/>
    <w:rsid w:val="004E45B6"/>
    <w:rsid w:val="005E4BBF"/>
    <w:rsid w:val="00702A70"/>
    <w:rsid w:val="007C73A7"/>
    <w:rsid w:val="00A435A3"/>
    <w:rsid w:val="00A560D6"/>
    <w:rsid w:val="00A746EC"/>
    <w:rsid w:val="00A779F7"/>
    <w:rsid w:val="00B053AC"/>
    <w:rsid w:val="00BA6B6D"/>
    <w:rsid w:val="00C32960"/>
    <w:rsid w:val="00DA4C86"/>
    <w:rsid w:val="00E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F057F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1934</Words>
  <Characters>9674</Characters>
  <Application>Microsoft Office Word</Application>
  <DocSecurity>0</DocSecurity>
  <Lines>80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972523934526</cp:lastModifiedBy>
  <cp:revision>2</cp:revision>
  <cp:lastPrinted>2017-06-15T10:37:00Z</cp:lastPrinted>
  <dcterms:created xsi:type="dcterms:W3CDTF">2021-07-08T07:06:00Z</dcterms:created>
  <dcterms:modified xsi:type="dcterms:W3CDTF">2021-07-08T07:06:00Z</dcterms:modified>
</cp:coreProperties>
</file>